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0DB" w:rsidRPr="00F46C3A" w:rsidRDefault="009A10DB" w:rsidP="009A10DB">
      <w:pPr>
        <w:spacing w:before="73"/>
        <w:ind w:right="267"/>
        <w:jc w:val="right"/>
        <w:rPr>
          <w:b/>
          <w:sz w:val="24"/>
        </w:rPr>
      </w:pPr>
      <w:r w:rsidRPr="00F46C3A">
        <w:rPr>
          <w:b/>
          <w:sz w:val="24"/>
        </w:rPr>
        <w:t>Приложение</w:t>
      </w:r>
      <w:r w:rsidRPr="00F46C3A">
        <w:rPr>
          <w:b/>
          <w:spacing w:val="-5"/>
          <w:sz w:val="24"/>
        </w:rPr>
        <w:t xml:space="preserve"> </w:t>
      </w:r>
    </w:p>
    <w:p w:rsidR="009A10DB" w:rsidRPr="00F46C3A" w:rsidRDefault="009A10DB" w:rsidP="009A10DB">
      <w:pPr>
        <w:pStyle w:val="a3"/>
        <w:spacing w:before="77"/>
        <w:ind w:right="267"/>
        <w:jc w:val="right"/>
        <w:rPr>
          <w:b/>
        </w:rPr>
      </w:pPr>
      <w:r w:rsidRPr="00F46C3A">
        <w:rPr>
          <w:b/>
        </w:rPr>
        <w:t>к</w:t>
      </w:r>
      <w:r w:rsidRPr="00F46C3A">
        <w:rPr>
          <w:b/>
          <w:spacing w:val="-4"/>
        </w:rPr>
        <w:t xml:space="preserve"> </w:t>
      </w:r>
      <w:r w:rsidR="00C77A4F" w:rsidRPr="00F46C3A">
        <w:rPr>
          <w:b/>
        </w:rPr>
        <w:t>ОПОП</w:t>
      </w:r>
      <w:r w:rsidRPr="00F46C3A">
        <w:rPr>
          <w:b/>
          <w:spacing w:val="-3"/>
        </w:rPr>
        <w:t xml:space="preserve"> </w:t>
      </w:r>
      <w:r w:rsidRPr="00F46C3A">
        <w:rPr>
          <w:b/>
        </w:rPr>
        <w:t>по</w:t>
      </w:r>
      <w:r w:rsidRPr="00F46C3A">
        <w:rPr>
          <w:b/>
          <w:spacing w:val="-3"/>
        </w:rPr>
        <w:t xml:space="preserve"> </w:t>
      </w:r>
      <w:r w:rsidRPr="00F46C3A">
        <w:rPr>
          <w:b/>
        </w:rPr>
        <w:t>специальности</w:t>
      </w:r>
    </w:p>
    <w:p w:rsidR="009A10DB" w:rsidRPr="00F46C3A" w:rsidRDefault="009A10DB" w:rsidP="009A10DB">
      <w:pPr>
        <w:pStyle w:val="2"/>
        <w:spacing w:before="5"/>
        <w:ind w:left="0" w:right="265"/>
        <w:jc w:val="right"/>
      </w:pPr>
      <w:r w:rsidRPr="00F46C3A">
        <w:t>21.02.15</w:t>
      </w:r>
      <w:r w:rsidRPr="00F46C3A">
        <w:rPr>
          <w:spacing w:val="-2"/>
        </w:rPr>
        <w:t xml:space="preserve"> </w:t>
      </w:r>
      <w:r w:rsidRPr="00F46C3A">
        <w:t>Открытые</w:t>
      </w:r>
      <w:r w:rsidRPr="00F46C3A">
        <w:rPr>
          <w:spacing w:val="-4"/>
        </w:rPr>
        <w:t xml:space="preserve"> </w:t>
      </w:r>
      <w:r w:rsidRPr="00F46C3A">
        <w:t>горные</w:t>
      </w:r>
      <w:r w:rsidRPr="00F46C3A">
        <w:rPr>
          <w:spacing w:val="-3"/>
        </w:rPr>
        <w:t xml:space="preserve"> </w:t>
      </w:r>
      <w:r w:rsidRPr="00F46C3A">
        <w:t>работы</w:t>
      </w:r>
    </w:p>
    <w:p w:rsidR="004E2807" w:rsidRDefault="004E2807"/>
    <w:p w:rsidR="009A10DB" w:rsidRDefault="009A10DB"/>
    <w:p w:rsidR="009A10DB" w:rsidRDefault="009A10DB"/>
    <w:p w:rsidR="009A10DB" w:rsidRDefault="009A10DB">
      <w:pPr>
        <w:rPr>
          <w:b/>
          <w:sz w:val="24"/>
        </w:rPr>
      </w:pPr>
    </w:p>
    <w:p w:rsidR="009A10DB" w:rsidRDefault="009A10DB">
      <w:pPr>
        <w:rPr>
          <w:b/>
          <w:sz w:val="24"/>
        </w:rPr>
      </w:pPr>
    </w:p>
    <w:p w:rsidR="009A10DB" w:rsidRDefault="009A10DB">
      <w:pPr>
        <w:rPr>
          <w:b/>
          <w:sz w:val="24"/>
        </w:rPr>
      </w:pPr>
    </w:p>
    <w:p w:rsidR="009A10DB" w:rsidRDefault="009A10DB">
      <w:pPr>
        <w:rPr>
          <w:b/>
          <w:sz w:val="24"/>
        </w:rPr>
      </w:pPr>
    </w:p>
    <w:p w:rsidR="00934290" w:rsidRDefault="0093429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934290" w:rsidRDefault="00934290" w:rsidP="009A10DB">
      <w:pPr>
        <w:ind w:left="1361" w:right="1230"/>
        <w:jc w:val="center"/>
        <w:rPr>
          <w:b/>
          <w:sz w:val="24"/>
        </w:rPr>
      </w:pPr>
    </w:p>
    <w:p w:rsidR="009A10DB" w:rsidRDefault="009A10DB" w:rsidP="00126606">
      <w:pPr>
        <w:spacing w:line="276" w:lineRule="auto"/>
        <w:ind w:right="-2"/>
        <w:jc w:val="center"/>
        <w:rPr>
          <w:b/>
          <w:sz w:val="24"/>
        </w:rPr>
      </w:pPr>
      <w:r>
        <w:rPr>
          <w:b/>
          <w:sz w:val="24"/>
        </w:rPr>
        <w:t>РАБОЧАЯ ПРОГРАММА</w:t>
      </w:r>
      <w:r>
        <w:rPr>
          <w:b/>
          <w:spacing w:val="-3"/>
          <w:sz w:val="24"/>
        </w:rPr>
        <w:t xml:space="preserve"> </w:t>
      </w:r>
      <w:r>
        <w:rPr>
          <w:b/>
          <w:sz w:val="24"/>
        </w:rPr>
        <w:t>УЧЕБНОЙ</w:t>
      </w:r>
      <w:r w:rsidR="00126606">
        <w:rPr>
          <w:b/>
          <w:sz w:val="24"/>
        </w:rPr>
        <w:t xml:space="preserve"> </w:t>
      </w:r>
      <w:r>
        <w:rPr>
          <w:b/>
          <w:sz w:val="24"/>
        </w:rPr>
        <w:t>ДИСЦИПЛИНЫ</w:t>
      </w:r>
    </w:p>
    <w:p w:rsidR="009A10DB" w:rsidRDefault="009A10DB" w:rsidP="00CE3B20">
      <w:pPr>
        <w:pStyle w:val="a3"/>
        <w:spacing w:before="2" w:line="276" w:lineRule="auto"/>
        <w:rPr>
          <w:b/>
        </w:rPr>
      </w:pPr>
    </w:p>
    <w:p w:rsidR="009A10DB" w:rsidRDefault="009A10DB" w:rsidP="00126606">
      <w:pPr>
        <w:pStyle w:val="2"/>
        <w:spacing w:line="276" w:lineRule="auto"/>
        <w:ind w:right="1234"/>
        <w:jc w:val="center"/>
      </w:pPr>
      <w:r>
        <w:t>ОП.01</w:t>
      </w:r>
      <w:r>
        <w:rPr>
          <w:spacing w:val="-3"/>
        </w:rPr>
        <w:t xml:space="preserve"> </w:t>
      </w:r>
      <w:r w:rsidR="00126606">
        <w:t>ИНЖЕНЕРНАЯ ГРАФИКА</w:t>
      </w:r>
    </w:p>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126606" w:rsidRDefault="00126606" w:rsidP="009A10DB">
      <w:pPr>
        <w:spacing w:before="231"/>
        <w:ind w:left="1361" w:right="1229"/>
        <w:jc w:val="center"/>
        <w:rPr>
          <w:b/>
          <w:sz w:val="24"/>
        </w:rPr>
      </w:pPr>
    </w:p>
    <w:p w:rsidR="009A10DB" w:rsidRDefault="00BD626C" w:rsidP="009A10DB">
      <w:pPr>
        <w:spacing w:before="231"/>
        <w:ind w:left="1361" w:right="1229"/>
        <w:jc w:val="center"/>
        <w:rPr>
          <w:b/>
          <w:sz w:val="24"/>
        </w:rPr>
      </w:pPr>
      <w:r>
        <w:rPr>
          <w:b/>
          <w:sz w:val="24"/>
        </w:rPr>
        <w:t>2025</w:t>
      </w:r>
      <w:bookmarkStart w:id="0" w:name="_GoBack"/>
      <w:bookmarkEnd w:id="0"/>
    </w:p>
    <w:p w:rsidR="008047D2" w:rsidRDefault="008047D2" w:rsidP="009A10DB">
      <w:pPr>
        <w:spacing w:before="231"/>
        <w:ind w:left="1361" w:right="1229"/>
        <w:jc w:val="center"/>
        <w:rPr>
          <w:b/>
          <w:sz w:val="24"/>
        </w:rPr>
      </w:pPr>
    </w:p>
    <w:p w:rsidR="008047D2" w:rsidRDefault="008047D2" w:rsidP="009A10DB">
      <w:pPr>
        <w:spacing w:before="231"/>
        <w:ind w:left="1361" w:right="1229"/>
        <w:jc w:val="center"/>
        <w:rPr>
          <w:b/>
          <w:sz w:val="24"/>
        </w:rPr>
      </w:pPr>
    </w:p>
    <w:p w:rsidR="000F649F" w:rsidRPr="000F649F" w:rsidRDefault="000F649F" w:rsidP="000F649F">
      <w:pPr>
        <w:widowControl/>
        <w:numPr>
          <w:ilvl w:val="0"/>
          <w:numId w:val="8"/>
        </w:numPr>
        <w:suppressAutoHyphens/>
        <w:autoSpaceDE/>
        <w:autoSpaceDN/>
        <w:spacing w:after="200" w:line="276" w:lineRule="auto"/>
        <w:ind w:left="0" w:right="-285" w:firstLine="0"/>
        <w:jc w:val="center"/>
        <w:rPr>
          <w:b/>
          <w:sz w:val="24"/>
          <w:szCs w:val="24"/>
          <w:lang w:eastAsia="ru-RU"/>
        </w:rPr>
      </w:pPr>
      <w:r w:rsidRPr="000F649F">
        <w:rPr>
          <w:b/>
          <w:sz w:val="24"/>
          <w:szCs w:val="24"/>
          <w:lang w:eastAsia="ru-RU"/>
        </w:rPr>
        <w:lastRenderedPageBreak/>
        <w:t xml:space="preserve">ОБЩАЯ ХАРАКТЕРИСТИКА </w:t>
      </w:r>
      <w:r w:rsidRPr="000F649F">
        <w:rPr>
          <w:b/>
          <w:color w:val="000000"/>
          <w:sz w:val="24"/>
          <w:szCs w:val="24"/>
          <w:lang w:eastAsia="ru-RU"/>
        </w:rPr>
        <w:t>ПРИМЕРНОЙ РАБОЧЕЙ ПРОГРАММЫ</w:t>
      </w:r>
      <w:r w:rsidRPr="000F649F">
        <w:rPr>
          <w:b/>
          <w:sz w:val="24"/>
          <w:szCs w:val="24"/>
          <w:lang w:eastAsia="ru-RU"/>
        </w:rPr>
        <w:t xml:space="preserve"> </w:t>
      </w:r>
      <w:r w:rsidRPr="000F649F">
        <w:rPr>
          <w:b/>
          <w:sz w:val="24"/>
          <w:szCs w:val="24"/>
          <w:lang w:eastAsia="ru-RU"/>
        </w:rPr>
        <w:br/>
        <w:t xml:space="preserve">УЧЕБНОЙ ДИСЦИПЛИНЫ </w:t>
      </w:r>
      <w:r w:rsidRPr="000F649F">
        <w:rPr>
          <w:b/>
          <w:sz w:val="24"/>
          <w:szCs w:val="24"/>
          <w:lang w:eastAsia="ru-RU"/>
        </w:rPr>
        <w:br/>
        <w:t>ОП.01 ИНЖЕНЕРНАЯ ГРАФИКА</w:t>
      </w:r>
    </w:p>
    <w:p w:rsidR="000F649F" w:rsidRPr="000F649F" w:rsidRDefault="000F649F" w:rsidP="000F649F">
      <w:pPr>
        <w:widowControl/>
        <w:suppressAutoHyphens/>
        <w:autoSpaceDE/>
        <w:autoSpaceDN/>
        <w:spacing w:line="276" w:lineRule="auto"/>
        <w:ind w:firstLine="709"/>
        <w:jc w:val="both"/>
        <w:rPr>
          <w:color w:val="000000"/>
          <w:sz w:val="24"/>
          <w:szCs w:val="24"/>
          <w:lang w:eastAsia="ru-RU"/>
        </w:rPr>
      </w:pPr>
      <w:r w:rsidRPr="000F649F">
        <w:rPr>
          <w:b/>
          <w:sz w:val="24"/>
          <w:szCs w:val="24"/>
          <w:lang w:eastAsia="ru-RU"/>
        </w:rPr>
        <w:t xml:space="preserve">1.1. Место дисциплины в структуре основной образовательной программы: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 xml:space="preserve">Учебная дисциплина «инженерная графика» является обязательной частью социально-гуманитарного цикла примерной образовательной программы в соответствии с ФГОС СПО по </w:t>
      </w:r>
      <w:r w:rsidRPr="000F649F">
        <w:rPr>
          <w:bCs/>
          <w:sz w:val="24"/>
          <w:szCs w:val="24"/>
          <w:lang w:eastAsia="ru-RU"/>
        </w:rPr>
        <w:t>специальности</w:t>
      </w:r>
      <w:r w:rsidRPr="000F649F">
        <w:rPr>
          <w:b/>
          <w:i/>
          <w:sz w:val="24"/>
          <w:szCs w:val="24"/>
          <w:lang w:eastAsia="ru-RU"/>
        </w:rPr>
        <w:t xml:space="preserve"> </w:t>
      </w:r>
      <w:r w:rsidRPr="000F649F">
        <w:rPr>
          <w:bCs/>
          <w:sz w:val="24"/>
          <w:szCs w:val="24"/>
          <w:lang w:eastAsia="ru-RU"/>
        </w:rPr>
        <w:t>21.02.15 Открытые горные работы</w:t>
      </w:r>
      <w:r w:rsidRPr="000F649F">
        <w:rPr>
          <w:sz w:val="24"/>
          <w:szCs w:val="24"/>
          <w:lang w:eastAsia="ru-RU"/>
        </w:rPr>
        <w:t xml:space="preserve">.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Особое значение дисциплина имеет при формировании и развитии ОК 04, ОК 07</w:t>
      </w:r>
      <w:r w:rsidRPr="000F649F">
        <w:rPr>
          <w:i/>
          <w:sz w:val="24"/>
          <w:szCs w:val="24"/>
          <w:lang w:eastAsia="ru-RU"/>
        </w:rPr>
        <w:t>.</w:t>
      </w:r>
    </w:p>
    <w:p w:rsidR="000F649F" w:rsidRPr="000F649F" w:rsidRDefault="000F649F" w:rsidP="000F64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b/>
          <w:sz w:val="24"/>
          <w:szCs w:val="24"/>
          <w:lang w:eastAsia="ru-RU"/>
        </w:rPr>
      </w:pPr>
    </w:p>
    <w:p w:rsidR="000F649F" w:rsidRPr="000F649F" w:rsidRDefault="000F649F" w:rsidP="000F649F">
      <w:pPr>
        <w:widowControl/>
        <w:autoSpaceDE/>
        <w:autoSpaceDN/>
        <w:spacing w:line="276" w:lineRule="auto"/>
        <w:ind w:firstLine="709"/>
        <w:jc w:val="both"/>
        <w:rPr>
          <w:b/>
          <w:sz w:val="24"/>
          <w:szCs w:val="24"/>
          <w:lang w:eastAsia="ru-RU"/>
        </w:rPr>
      </w:pPr>
      <w:r w:rsidRPr="000F649F">
        <w:rPr>
          <w:b/>
          <w:sz w:val="24"/>
          <w:szCs w:val="24"/>
          <w:lang w:eastAsia="ru-RU"/>
        </w:rPr>
        <w:t>1.2. Цель и планируемые результаты освоения дисциплины:</w:t>
      </w:r>
    </w:p>
    <w:p w:rsidR="000F649F" w:rsidRPr="000F649F" w:rsidRDefault="000F649F" w:rsidP="000F649F">
      <w:pPr>
        <w:widowControl/>
        <w:suppressAutoHyphens/>
        <w:autoSpaceDE/>
        <w:autoSpaceDN/>
        <w:spacing w:line="276" w:lineRule="auto"/>
        <w:ind w:firstLine="709"/>
        <w:jc w:val="both"/>
        <w:rPr>
          <w:sz w:val="24"/>
          <w:szCs w:val="24"/>
          <w:lang w:eastAsia="ru-RU"/>
        </w:rPr>
      </w:pPr>
      <w:r w:rsidRPr="000F649F">
        <w:rPr>
          <w:sz w:val="24"/>
          <w:szCs w:val="24"/>
          <w:lang w:eastAsia="ru-RU"/>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819"/>
      </w:tblGrid>
      <w:tr w:rsidR="000F649F" w:rsidRPr="000F649F" w:rsidTr="000F649F">
        <w:trPr>
          <w:trHeight w:val="649"/>
        </w:trPr>
        <w:tc>
          <w:tcPr>
            <w:tcW w:w="1384"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Код</w:t>
            </w:r>
          </w:p>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ПК, ОК</w:t>
            </w:r>
          </w:p>
        </w:tc>
        <w:tc>
          <w:tcPr>
            <w:tcW w:w="4111"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Умения</w:t>
            </w:r>
          </w:p>
        </w:tc>
        <w:tc>
          <w:tcPr>
            <w:tcW w:w="4819"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Знания</w:t>
            </w:r>
          </w:p>
        </w:tc>
      </w:tr>
      <w:tr w:rsidR="000F649F" w:rsidRPr="000F649F" w:rsidTr="000F649F">
        <w:trPr>
          <w:trHeight w:val="4554"/>
        </w:trPr>
        <w:tc>
          <w:tcPr>
            <w:tcW w:w="1384" w:type="dxa"/>
          </w:tcPr>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04</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07</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ПК 1.1</w:t>
            </w:r>
          </w:p>
          <w:p w:rsidR="000F649F" w:rsidRPr="000F649F" w:rsidRDefault="000F649F" w:rsidP="000F649F">
            <w:pPr>
              <w:widowControl/>
              <w:suppressAutoHyphens/>
              <w:autoSpaceDE/>
              <w:autoSpaceDN/>
              <w:jc w:val="center"/>
              <w:rPr>
                <w:iCs/>
                <w:sz w:val="24"/>
                <w:szCs w:val="24"/>
                <w:lang w:eastAsia="ru-RU"/>
              </w:rPr>
            </w:pPr>
          </w:p>
        </w:tc>
        <w:tc>
          <w:tcPr>
            <w:tcW w:w="4111"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Уметь:</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чит</w:t>
            </w:r>
            <w:r>
              <w:rPr>
                <w:iCs/>
                <w:sz w:val="24"/>
                <w:szCs w:val="24"/>
                <w:lang w:eastAsia="ru-RU"/>
              </w:rPr>
              <w:t xml:space="preserve">ать </w:t>
            </w:r>
            <w:r w:rsidRPr="000F649F">
              <w:rPr>
                <w:iCs/>
                <w:sz w:val="24"/>
                <w:szCs w:val="24"/>
                <w:lang w:eastAsia="ru-RU"/>
              </w:rPr>
              <w:t>чертежи,</w:t>
            </w:r>
            <w:r>
              <w:rPr>
                <w:iCs/>
                <w:sz w:val="24"/>
                <w:szCs w:val="24"/>
                <w:lang w:eastAsia="ru-RU"/>
              </w:rPr>
              <w:t xml:space="preserve"> </w:t>
            </w:r>
            <w:r w:rsidRPr="000F649F">
              <w:rPr>
                <w:iCs/>
                <w:sz w:val="24"/>
                <w:szCs w:val="24"/>
                <w:lang w:eastAsia="ru-RU"/>
              </w:rPr>
              <w:t xml:space="preserve"> технологические схемы, спецификации и</w:t>
            </w:r>
            <w:r>
              <w:rPr>
                <w:iCs/>
                <w:sz w:val="24"/>
                <w:szCs w:val="24"/>
                <w:lang w:eastAsia="ru-RU"/>
              </w:rPr>
              <w:t xml:space="preserve"> т</w:t>
            </w:r>
            <w:r w:rsidRPr="000F649F">
              <w:rPr>
                <w:iCs/>
                <w:sz w:val="24"/>
                <w:szCs w:val="24"/>
                <w:lang w:eastAsia="ru-RU"/>
              </w:rPr>
              <w:t>ехнологическую документацию по профилю специальности.</w:t>
            </w:r>
          </w:p>
        </w:tc>
        <w:tc>
          <w:tcPr>
            <w:tcW w:w="4819"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Знать:</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законы, методы и приемы проекционного черчения;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классы точности и их обозначение на чертежах;</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оформления и чтения конструкторской и технологической документации;</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технику и принципы нанесения размеров;</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типы и назначение спецификаций, правила их чтения и составления;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rsidR="000F649F" w:rsidRPr="000F649F" w:rsidRDefault="000F649F" w:rsidP="000F649F">
      <w:pPr>
        <w:widowControl/>
        <w:suppressAutoHyphens/>
        <w:autoSpaceDE/>
        <w:autoSpaceDN/>
        <w:rPr>
          <w:b/>
          <w:sz w:val="24"/>
          <w:szCs w:val="24"/>
          <w:lang w:eastAsia="ru-RU"/>
        </w:rPr>
      </w:pPr>
    </w:p>
    <w:p w:rsidR="000F649F" w:rsidRPr="000F649F" w:rsidRDefault="000F649F" w:rsidP="000F649F">
      <w:pPr>
        <w:widowControl/>
        <w:suppressAutoHyphens/>
        <w:autoSpaceDE/>
        <w:autoSpaceDN/>
        <w:ind w:left="708"/>
        <w:contextualSpacing/>
        <w:rPr>
          <w:b/>
          <w:sz w:val="24"/>
          <w:szCs w:val="24"/>
          <w:lang w:eastAsia="ru-RU"/>
        </w:rPr>
      </w:pPr>
    </w:p>
    <w:p w:rsidR="000F649F" w:rsidRPr="000F649F" w:rsidRDefault="000F649F" w:rsidP="000F649F">
      <w:pPr>
        <w:widowControl/>
        <w:suppressAutoHyphens/>
        <w:autoSpaceDE/>
        <w:autoSpaceDN/>
        <w:ind w:left="708"/>
        <w:contextualSpacing/>
        <w:jc w:val="center"/>
        <w:rPr>
          <w:b/>
          <w:sz w:val="24"/>
          <w:szCs w:val="24"/>
          <w:lang w:val="x-none" w:eastAsia="ru-RU"/>
        </w:rPr>
      </w:pPr>
      <w:r w:rsidRPr="000F649F">
        <w:rPr>
          <w:b/>
          <w:sz w:val="24"/>
          <w:szCs w:val="24"/>
          <w:lang w:eastAsia="ru-RU"/>
        </w:rPr>
        <w:br w:type="page"/>
        <w:t xml:space="preserve">2. </w:t>
      </w:r>
      <w:r w:rsidRPr="000F649F">
        <w:rPr>
          <w:b/>
          <w:sz w:val="24"/>
          <w:szCs w:val="24"/>
          <w:lang w:val="x-none" w:eastAsia="ru-RU"/>
        </w:rPr>
        <w:t>СТРУКТУРА И СОДЕРЖАНИЕ УЧЕБНОЙ ДИСЦИПЛИНЫ</w:t>
      </w:r>
    </w:p>
    <w:p w:rsidR="000F649F" w:rsidRPr="000F649F" w:rsidRDefault="000F649F" w:rsidP="000F649F">
      <w:pPr>
        <w:widowControl/>
        <w:suppressAutoHyphens/>
        <w:autoSpaceDE/>
        <w:autoSpaceDN/>
        <w:ind w:firstLine="709"/>
        <w:rPr>
          <w:b/>
          <w:sz w:val="24"/>
          <w:szCs w:val="24"/>
          <w:lang w:eastAsia="ru-RU"/>
        </w:rPr>
      </w:pPr>
      <w:r w:rsidRPr="000F649F">
        <w:rPr>
          <w:b/>
          <w:sz w:val="24"/>
          <w:szCs w:val="24"/>
          <w:lang w:eastAsia="ru-RU"/>
        </w:rPr>
        <w:t>2.1. Объем учебной дисциплины и виды учебной работы</w:t>
      </w:r>
    </w:p>
    <w:p w:rsidR="000F649F" w:rsidRPr="000F649F" w:rsidRDefault="000F649F" w:rsidP="000F649F">
      <w:pPr>
        <w:widowControl/>
        <w:suppressAutoHyphens/>
        <w:autoSpaceDE/>
        <w:autoSpaceDN/>
        <w:ind w:firstLine="709"/>
        <w:rPr>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Вид учебной работы</w:t>
            </w:r>
          </w:p>
        </w:tc>
        <w:tc>
          <w:tcPr>
            <w:tcW w:w="1378" w:type="pct"/>
            <w:vAlign w:val="center"/>
          </w:tcPr>
          <w:p w:rsidR="000F649F" w:rsidRPr="000F649F" w:rsidRDefault="000F649F" w:rsidP="000F649F">
            <w:pPr>
              <w:widowControl/>
              <w:suppressAutoHyphens/>
              <w:autoSpaceDE/>
              <w:autoSpaceDN/>
              <w:spacing w:line="276" w:lineRule="auto"/>
              <w:rPr>
                <w:b/>
                <w:iCs/>
                <w:sz w:val="24"/>
                <w:szCs w:val="24"/>
                <w:lang w:eastAsia="ru-RU"/>
              </w:rPr>
            </w:pPr>
            <w:r w:rsidRPr="000F649F">
              <w:rPr>
                <w:b/>
                <w:iCs/>
                <w:sz w:val="24"/>
                <w:szCs w:val="24"/>
                <w:lang w:eastAsia="ru-RU"/>
              </w:rPr>
              <w:t>Объем в часах</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Объем образовательной программы учебной дисциплины</w:t>
            </w:r>
          </w:p>
        </w:tc>
        <w:tc>
          <w:tcPr>
            <w:tcW w:w="1378" w:type="pct"/>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82</w:t>
            </w:r>
          </w:p>
        </w:tc>
      </w:tr>
      <w:tr w:rsidR="000F649F" w:rsidRPr="000F649F" w:rsidTr="000F649F">
        <w:trPr>
          <w:trHeight w:val="490"/>
        </w:trPr>
        <w:tc>
          <w:tcPr>
            <w:tcW w:w="3622" w:type="pct"/>
            <w:shd w:val="clear" w:color="auto" w:fill="auto"/>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 т.ч. в форме практической подготовки</w:t>
            </w:r>
          </w:p>
        </w:tc>
        <w:tc>
          <w:tcPr>
            <w:tcW w:w="1378" w:type="pct"/>
            <w:shd w:val="clear" w:color="auto" w:fill="auto"/>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58</w:t>
            </w:r>
          </w:p>
        </w:tc>
      </w:tr>
      <w:tr w:rsidR="000F649F" w:rsidRPr="000F649F" w:rsidTr="000F649F">
        <w:trPr>
          <w:trHeight w:val="336"/>
        </w:trPr>
        <w:tc>
          <w:tcPr>
            <w:tcW w:w="5000" w:type="pct"/>
            <w:gridSpan w:val="2"/>
            <w:vAlign w:val="center"/>
          </w:tcPr>
          <w:p w:rsidR="000F649F" w:rsidRPr="000F649F" w:rsidRDefault="000F649F" w:rsidP="000F649F">
            <w:pPr>
              <w:widowControl/>
              <w:suppressAutoHyphens/>
              <w:autoSpaceDE/>
              <w:autoSpaceDN/>
              <w:spacing w:line="276" w:lineRule="auto"/>
              <w:rPr>
                <w:iCs/>
                <w:sz w:val="24"/>
                <w:szCs w:val="24"/>
                <w:lang w:eastAsia="ru-RU"/>
              </w:rPr>
            </w:pPr>
            <w:r w:rsidRPr="000F649F">
              <w:rPr>
                <w:sz w:val="24"/>
                <w:szCs w:val="24"/>
                <w:lang w:eastAsia="ru-RU"/>
              </w:rPr>
              <w:t>в т. ч.:</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sz w:val="24"/>
                <w:szCs w:val="24"/>
                <w:lang w:eastAsia="ru-RU"/>
              </w:rPr>
            </w:pPr>
            <w:r w:rsidRPr="000F649F">
              <w:rPr>
                <w:sz w:val="24"/>
                <w:szCs w:val="24"/>
                <w:lang w:eastAsia="ru-RU"/>
              </w:rPr>
              <w:t>теоретическое обучение</w:t>
            </w:r>
          </w:p>
        </w:tc>
        <w:tc>
          <w:tcPr>
            <w:tcW w:w="1378" w:type="pct"/>
            <w:vAlign w:val="center"/>
          </w:tcPr>
          <w:p w:rsidR="000F649F" w:rsidRPr="000F649F" w:rsidRDefault="008047D2" w:rsidP="000F649F">
            <w:pPr>
              <w:widowControl/>
              <w:suppressAutoHyphens/>
              <w:autoSpaceDE/>
              <w:autoSpaceDN/>
              <w:spacing w:line="276" w:lineRule="auto"/>
              <w:jc w:val="center"/>
              <w:rPr>
                <w:iCs/>
                <w:sz w:val="24"/>
                <w:szCs w:val="24"/>
                <w:lang w:eastAsia="ru-RU"/>
              </w:rPr>
            </w:pPr>
            <w:r>
              <w:rPr>
                <w:iCs/>
                <w:sz w:val="24"/>
                <w:szCs w:val="24"/>
                <w:lang w:eastAsia="ru-RU"/>
              </w:rPr>
              <w:t>18</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rPr>
                <w:sz w:val="24"/>
                <w:szCs w:val="24"/>
                <w:lang w:eastAsia="ru-RU"/>
              </w:rPr>
            </w:pPr>
            <w:r w:rsidRPr="000F649F">
              <w:rPr>
                <w:sz w:val="24"/>
                <w:szCs w:val="24"/>
                <w:lang w:eastAsia="ru-RU"/>
              </w:rPr>
              <w:t>практические занятия</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58</w:t>
            </w:r>
          </w:p>
        </w:tc>
      </w:tr>
      <w:tr w:rsidR="000F649F" w:rsidRPr="000F649F" w:rsidTr="000F649F">
        <w:trPr>
          <w:trHeight w:val="267"/>
        </w:trPr>
        <w:tc>
          <w:tcPr>
            <w:tcW w:w="3622" w:type="pct"/>
            <w:vAlign w:val="center"/>
          </w:tcPr>
          <w:p w:rsidR="000F649F" w:rsidRPr="000F649F" w:rsidRDefault="000F649F" w:rsidP="000F649F">
            <w:pPr>
              <w:widowControl/>
              <w:autoSpaceDE/>
              <w:autoSpaceDN/>
              <w:rPr>
                <w:iCs/>
                <w:sz w:val="24"/>
                <w:szCs w:val="24"/>
                <w:lang w:eastAsia="ru-RU"/>
              </w:rPr>
            </w:pPr>
            <w:r w:rsidRPr="000F649F">
              <w:rPr>
                <w:iCs/>
                <w:sz w:val="24"/>
                <w:szCs w:val="24"/>
                <w:lang w:eastAsia="ru-RU"/>
              </w:rPr>
              <w:t xml:space="preserve">Самостоятельная работа </w:t>
            </w:r>
            <w:r w:rsidRPr="000F649F">
              <w:rPr>
                <w:b/>
                <w:iCs/>
                <w:sz w:val="24"/>
                <w:szCs w:val="24"/>
                <w:vertAlign w:val="superscript"/>
                <w:lang w:eastAsia="ru-RU"/>
              </w:rPr>
              <w:footnoteReference w:id="1"/>
            </w:r>
            <w:r w:rsidRPr="000F649F">
              <w:rPr>
                <w:iCs/>
                <w:sz w:val="24"/>
                <w:szCs w:val="24"/>
                <w:lang w:eastAsia="ru-RU"/>
              </w:rPr>
              <w:t xml:space="preserve"> </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4</w:t>
            </w:r>
          </w:p>
        </w:tc>
      </w:tr>
      <w:tr w:rsidR="000F649F" w:rsidRPr="000F649F" w:rsidTr="000F649F">
        <w:trPr>
          <w:trHeight w:val="331"/>
        </w:trPr>
        <w:tc>
          <w:tcPr>
            <w:tcW w:w="3622" w:type="pct"/>
            <w:vAlign w:val="center"/>
          </w:tcPr>
          <w:p w:rsidR="000F649F" w:rsidRPr="000F649F" w:rsidRDefault="000F649F" w:rsidP="000F649F">
            <w:pPr>
              <w:widowControl/>
              <w:suppressAutoHyphens/>
              <w:autoSpaceDE/>
              <w:autoSpaceDN/>
              <w:spacing w:line="276" w:lineRule="auto"/>
              <w:rPr>
                <w:i/>
                <w:sz w:val="24"/>
                <w:szCs w:val="24"/>
                <w:lang w:eastAsia="ru-RU"/>
              </w:rPr>
            </w:pPr>
            <w:r w:rsidRPr="000F649F">
              <w:rPr>
                <w:b/>
                <w:iCs/>
                <w:sz w:val="24"/>
                <w:szCs w:val="24"/>
                <w:lang w:eastAsia="ru-RU"/>
              </w:rPr>
              <w:t>Промежуточная аттестация</w:t>
            </w:r>
            <w:r>
              <w:rPr>
                <w:b/>
                <w:iCs/>
                <w:sz w:val="24"/>
                <w:szCs w:val="24"/>
                <w:lang w:eastAsia="ru-RU"/>
              </w:rPr>
              <w:t xml:space="preserve"> – дифференцированный зачет</w:t>
            </w:r>
          </w:p>
        </w:tc>
        <w:tc>
          <w:tcPr>
            <w:tcW w:w="1378" w:type="pct"/>
            <w:vAlign w:val="center"/>
          </w:tcPr>
          <w:p w:rsidR="000F649F" w:rsidRPr="000F649F" w:rsidRDefault="000F649F" w:rsidP="000F649F">
            <w:pPr>
              <w:widowControl/>
              <w:suppressAutoHyphens/>
              <w:autoSpaceDE/>
              <w:autoSpaceDN/>
              <w:spacing w:line="276" w:lineRule="auto"/>
              <w:jc w:val="center"/>
              <w:rPr>
                <w:b/>
                <w:iCs/>
                <w:sz w:val="24"/>
                <w:szCs w:val="24"/>
                <w:lang w:eastAsia="ru-RU"/>
              </w:rPr>
            </w:pPr>
            <w:r>
              <w:rPr>
                <w:b/>
                <w:iCs/>
                <w:sz w:val="24"/>
                <w:szCs w:val="24"/>
                <w:lang w:eastAsia="ru-RU"/>
              </w:rPr>
              <w:t>2</w:t>
            </w:r>
          </w:p>
        </w:tc>
      </w:tr>
    </w:tbl>
    <w:p w:rsidR="000F649F" w:rsidRPr="000F649F" w:rsidRDefault="000F649F" w:rsidP="000F649F">
      <w:pPr>
        <w:widowControl/>
        <w:autoSpaceDE/>
        <w:autoSpaceDN/>
        <w:spacing w:after="200" w:line="276" w:lineRule="auto"/>
        <w:rPr>
          <w:b/>
          <w:i/>
          <w:sz w:val="24"/>
          <w:szCs w:val="24"/>
          <w:lang w:eastAsia="ru-RU"/>
        </w:rPr>
        <w:sectPr w:rsidR="000F649F" w:rsidRPr="000F649F" w:rsidSect="000F649F">
          <w:footerReference w:type="default" r:id="rId8"/>
          <w:type w:val="continuous"/>
          <w:pgSz w:w="11906" w:h="16838"/>
          <w:pgMar w:top="1134" w:right="851" w:bottom="1134" w:left="1134" w:header="709" w:footer="158" w:gutter="0"/>
          <w:cols w:space="720"/>
          <w:titlePg/>
          <w:docGrid w:linePitch="299"/>
        </w:sectPr>
      </w:pPr>
    </w:p>
    <w:p w:rsidR="000F649F" w:rsidRPr="000F649F" w:rsidRDefault="000F649F" w:rsidP="000F649F">
      <w:pPr>
        <w:widowControl/>
        <w:autoSpaceDE/>
        <w:autoSpaceDN/>
        <w:spacing w:after="200" w:line="276" w:lineRule="auto"/>
        <w:ind w:firstLine="709"/>
        <w:rPr>
          <w:b/>
          <w:bCs/>
          <w:sz w:val="24"/>
          <w:szCs w:val="24"/>
          <w:lang w:eastAsia="ru-RU"/>
        </w:rPr>
      </w:pPr>
      <w:r w:rsidRPr="000F649F">
        <w:rPr>
          <w:b/>
          <w:sz w:val="24"/>
          <w:szCs w:val="24"/>
          <w:lang w:eastAsia="ru-RU"/>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9"/>
        <w:gridCol w:w="9737"/>
        <w:gridCol w:w="1558"/>
        <w:gridCol w:w="1702"/>
      </w:tblGrid>
      <w:tr w:rsidR="000F649F" w:rsidRPr="000F649F" w:rsidTr="0071258D">
        <w:trPr>
          <w:trHeight w:val="21"/>
        </w:trPr>
        <w:tc>
          <w:tcPr>
            <w:tcW w:w="746" w:type="pct"/>
            <w:vAlign w:val="center"/>
          </w:tcPr>
          <w:p w:rsidR="000F649F" w:rsidRPr="000F649F" w:rsidRDefault="000F649F" w:rsidP="00126606">
            <w:pPr>
              <w:widowControl/>
              <w:suppressAutoHyphens/>
              <w:autoSpaceDE/>
              <w:autoSpaceDN/>
              <w:jc w:val="center"/>
              <w:rPr>
                <w:b/>
                <w:bCs/>
                <w:lang w:eastAsia="ru-RU"/>
              </w:rPr>
            </w:pPr>
            <w:r w:rsidRPr="000F649F">
              <w:rPr>
                <w:b/>
                <w:bCs/>
                <w:lang w:eastAsia="ru-RU"/>
              </w:rPr>
              <w:t>Наименование разделов и тем</w:t>
            </w:r>
          </w:p>
        </w:tc>
        <w:tc>
          <w:tcPr>
            <w:tcW w:w="3187" w:type="pct"/>
            <w:vAlign w:val="center"/>
          </w:tcPr>
          <w:p w:rsidR="000F649F" w:rsidRPr="000F649F" w:rsidRDefault="000F649F" w:rsidP="00126606">
            <w:pPr>
              <w:widowControl/>
              <w:suppressAutoHyphens/>
              <w:autoSpaceDE/>
              <w:autoSpaceDN/>
              <w:jc w:val="center"/>
              <w:rPr>
                <w:b/>
                <w:bCs/>
                <w:lang w:eastAsia="ru-RU"/>
              </w:rPr>
            </w:pPr>
            <w:r w:rsidRPr="000F649F">
              <w:rPr>
                <w:b/>
                <w:bCs/>
                <w:lang w:eastAsia="ru-RU"/>
              </w:rPr>
              <w:t>Содержание учебного материала и формы организации деятельности обучающихся</w:t>
            </w:r>
          </w:p>
        </w:tc>
        <w:tc>
          <w:tcPr>
            <w:tcW w:w="510" w:type="pct"/>
            <w:vAlign w:val="center"/>
          </w:tcPr>
          <w:p w:rsidR="000F649F" w:rsidRPr="0071258D" w:rsidRDefault="000F649F" w:rsidP="00126606">
            <w:pPr>
              <w:widowControl/>
              <w:suppressAutoHyphens/>
              <w:autoSpaceDE/>
              <w:autoSpaceDN/>
              <w:jc w:val="center"/>
              <w:rPr>
                <w:b/>
                <w:bCs/>
                <w:sz w:val="20"/>
                <w:szCs w:val="20"/>
                <w:lang w:eastAsia="ru-RU"/>
              </w:rPr>
            </w:pPr>
            <w:r w:rsidRPr="0071258D">
              <w:rPr>
                <w:b/>
                <w:bCs/>
                <w:sz w:val="20"/>
                <w:szCs w:val="20"/>
                <w:lang w:eastAsia="ru-RU"/>
              </w:rPr>
              <w:t>Объем, акад. ч / в том числе</w:t>
            </w:r>
            <w:r w:rsidR="0071258D" w:rsidRPr="0071258D">
              <w:rPr>
                <w:b/>
                <w:bCs/>
                <w:sz w:val="20"/>
                <w:szCs w:val="20"/>
                <w:lang w:eastAsia="ru-RU"/>
              </w:rPr>
              <w:t xml:space="preserve"> в форме практической подготовки</w:t>
            </w:r>
            <w:r w:rsidRPr="0071258D">
              <w:rPr>
                <w:b/>
                <w:bCs/>
                <w:sz w:val="20"/>
                <w:szCs w:val="20"/>
                <w:lang w:eastAsia="ru-RU"/>
              </w:rPr>
              <w:t>, акад.ч.</w:t>
            </w:r>
          </w:p>
        </w:tc>
        <w:tc>
          <w:tcPr>
            <w:tcW w:w="557" w:type="pct"/>
            <w:vAlign w:val="center"/>
          </w:tcPr>
          <w:p w:rsidR="000F649F" w:rsidRPr="0071258D" w:rsidRDefault="000F649F" w:rsidP="00126606">
            <w:pPr>
              <w:widowControl/>
              <w:suppressAutoHyphens/>
              <w:autoSpaceDE/>
              <w:autoSpaceDN/>
              <w:jc w:val="center"/>
              <w:rPr>
                <w:b/>
                <w:bCs/>
                <w:sz w:val="20"/>
                <w:szCs w:val="20"/>
                <w:lang w:eastAsia="ru-RU"/>
              </w:rPr>
            </w:pPr>
            <w:r w:rsidRPr="0071258D">
              <w:rPr>
                <w:b/>
                <w:bCs/>
                <w:sz w:val="20"/>
                <w:szCs w:val="20"/>
                <w:lang w:eastAsia="ru-RU"/>
              </w:rPr>
              <w:t>Коды компетенций и личностных результатов</w:t>
            </w:r>
            <w:r w:rsidRPr="0071258D">
              <w:rPr>
                <w:b/>
                <w:bCs/>
                <w:sz w:val="20"/>
                <w:szCs w:val="20"/>
                <w:vertAlign w:val="superscript"/>
                <w:lang w:eastAsia="ru-RU"/>
              </w:rPr>
              <w:footnoteReference w:id="2"/>
            </w:r>
            <w:r w:rsidRPr="0071258D">
              <w:rPr>
                <w:b/>
                <w:bCs/>
                <w:sz w:val="20"/>
                <w:szCs w:val="20"/>
                <w:lang w:eastAsia="ru-RU"/>
              </w:rPr>
              <w:t xml:space="preserve">, формированию которых способствует элемент программы </w:t>
            </w:r>
          </w:p>
        </w:tc>
      </w:tr>
      <w:tr w:rsidR="000F649F" w:rsidRPr="000F649F" w:rsidTr="0071258D">
        <w:trPr>
          <w:trHeight w:val="274"/>
        </w:trPr>
        <w:tc>
          <w:tcPr>
            <w:tcW w:w="746" w:type="pct"/>
          </w:tcPr>
          <w:p w:rsidR="000F649F" w:rsidRPr="000F649F" w:rsidRDefault="000F649F" w:rsidP="000F649F">
            <w:pPr>
              <w:widowControl/>
              <w:autoSpaceDE/>
              <w:autoSpaceDN/>
              <w:jc w:val="center"/>
              <w:rPr>
                <w:b/>
                <w:bCs/>
                <w:i/>
                <w:iCs/>
                <w:lang w:eastAsia="ru-RU"/>
              </w:rPr>
            </w:pPr>
            <w:r w:rsidRPr="000F649F">
              <w:rPr>
                <w:b/>
                <w:bCs/>
                <w:i/>
                <w:iCs/>
                <w:lang w:eastAsia="ru-RU"/>
              </w:rPr>
              <w:t>1</w:t>
            </w:r>
          </w:p>
        </w:tc>
        <w:tc>
          <w:tcPr>
            <w:tcW w:w="3187" w:type="pct"/>
          </w:tcPr>
          <w:p w:rsidR="000F649F" w:rsidRPr="000F649F" w:rsidRDefault="000F649F" w:rsidP="000F649F">
            <w:pPr>
              <w:widowControl/>
              <w:autoSpaceDE/>
              <w:autoSpaceDN/>
              <w:jc w:val="center"/>
              <w:rPr>
                <w:b/>
                <w:bCs/>
                <w:i/>
                <w:iCs/>
                <w:lang w:eastAsia="ru-RU"/>
              </w:rPr>
            </w:pPr>
            <w:r w:rsidRPr="000F649F">
              <w:rPr>
                <w:b/>
                <w:bCs/>
                <w:i/>
                <w:iCs/>
                <w:lang w:eastAsia="ru-RU"/>
              </w:rPr>
              <w:t>2</w:t>
            </w:r>
          </w:p>
        </w:tc>
        <w:tc>
          <w:tcPr>
            <w:tcW w:w="510" w:type="pct"/>
          </w:tcPr>
          <w:p w:rsidR="000F649F" w:rsidRPr="000F649F" w:rsidRDefault="000F649F" w:rsidP="000F649F">
            <w:pPr>
              <w:widowControl/>
              <w:autoSpaceDE/>
              <w:autoSpaceDN/>
              <w:jc w:val="center"/>
              <w:rPr>
                <w:b/>
                <w:bCs/>
                <w:i/>
                <w:iCs/>
                <w:lang w:eastAsia="ru-RU"/>
              </w:rPr>
            </w:pPr>
            <w:r w:rsidRPr="000F649F">
              <w:rPr>
                <w:b/>
                <w:bCs/>
                <w:i/>
                <w:iCs/>
                <w:lang w:eastAsia="ru-RU"/>
              </w:rPr>
              <w:t>3</w:t>
            </w:r>
          </w:p>
        </w:tc>
        <w:tc>
          <w:tcPr>
            <w:tcW w:w="557" w:type="pct"/>
          </w:tcPr>
          <w:p w:rsidR="000F649F" w:rsidRPr="000F649F" w:rsidRDefault="000F649F" w:rsidP="000F649F">
            <w:pPr>
              <w:widowControl/>
              <w:autoSpaceDE/>
              <w:autoSpaceDN/>
              <w:jc w:val="center"/>
              <w:rPr>
                <w:b/>
                <w:bCs/>
                <w:i/>
                <w:iCs/>
                <w:lang w:eastAsia="ru-RU"/>
              </w:rPr>
            </w:pPr>
            <w:r w:rsidRPr="000F649F">
              <w:rPr>
                <w:b/>
                <w:bCs/>
                <w:i/>
                <w:iCs/>
                <w:lang w:eastAsia="ru-RU"/>
              </w:rPr>
              <w:t>4</w:t>
            </w:r>
          </w:p>
        </w:tc>
      </w:tr>
      <w:tr w:rsidR="0071258D" w:rsidRPr="000F649F" w:rsidTr="0071258D">
        <w:trPr>
          <w:trHeight w:val="389"/>
        </w:trPr>
        <w:tc>
          <w:tcPr>
            <w:tcW w:w="3933" w:type="pct"/>
            <w:gridSpan w:val="2"/>
          </w:tcPr>
          <w:p w:rsidR="0071258D" w:rsidRPr="000F649F" w:rsidRDefault="0071258D" w:rsidP="000F649F">
            <w:pPr>
              <w:widowControl/>
              <w:autoSpaceDE/>
              <w:autoSpaceDN/>
              <w:jc w:val="both"/>
              <w:rPr>
                <w:b/>
                <w:bCs/>
                <w:lang w:eastAsia="ru-RU"/>
              </w:rPr>
            </w:pPr>
            <w:r>
              <w:rPr>
                <w:b/>
                <w:bCs/>
                <w:lang w:eastAsia="ru-RU"/>
              </w:rPr>
              <w:t>ОП.01 Инженерная графика</w:t>
            </w:r>
          </w:p>
        </w:tc>
        <w:tc>
          <w:tcPr>
            <w:tcW w:w="510" w:type="pct"/>
          </w:tcPr>
          <w:p w:rsidR="0071258D" w:rsidRDefault="0071258D" w:rsidP="00916FEF">
            <w:pPr>
              <w:widowControl/>
              <w:autoSpaceDE/>
              <w:autoSpaceDN/>
              <w:jc w:val="center"/>
              <w:rPr>
                <w:b/>
                <w:bCs/>
                <w:lang w:eastAsia="ru-RU"/>
              </w:rPr>
            </w:pPr>
            <w:r>
              <w:rPr>
                <w:b/>
                <w:bCs/>
                <w:lang w:eastAsia="ru-RU"/>
              </w:rPr>
              <w:t>20/58/4</w:t>
            </w:r>
          </w:p>
        </w:tc>
        <w:tc>
          <w:tcPr>
            <w:tcW w:w="557" w:type="pct"/>
          </w:tcPr>
          <w:p w:rsidR="0071258D" w:rsidRPr="000F649F" w:rsidRDefault="0071258D" w:rsidP="000F649F">
            <w:pPr>
              <w:widowControl/>
              <w:autoSpaceDE/>
              <w:autoSpaceDN/>
              <w:jc w:val="both"/>
              <w:rPr>
                <w:b/>
                <w:bCs/>
                <w:i/>
                <w:iCs/>
                <w:lang w:eastAsia="ru-RU"/>
              </w:rPr>
            </w:pPr>
          </w:p>
        </w:tc>
      </w:tr>
      <w:tr w:rsidR="000F649F" w:rsidRPr="000F649F" w:rsidTr="0071258D">
        <w:trPr>
          <w:trHeight w:val="389"/>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1. Геометрическое черчение</w:t>
            </w:r>
          </w:p>
        </w:tc>
        <w:tc>
          <w:tcPr>
            <w:tcW w:w="510" w:type="pct"/>
          </w:tcPr>
          <w:p w:rsidR="000F649F" w:rsidRPr="000F649F" w:rsidRDefault="000F649F" w:rsidP="00916FEF">
            <w:pPr>
              <w:widowControl/>
              <w:autoSpaceDE/>
              <w:autoSpaceDN/>
              <w:jc w:val="center"/>
              <w:rPr>
                <w:b/>
                <w:bCs/>
                <w:lang w:eastAsia="ru-RU"/>
              </w:rPr>
            </w:pPr>
            <w:r>
              <w:rPr>
                <w:b/>
                <w:bCs/>
                <w:lang w:eastAsia="ru-RU"/>
              </w:rPr>
              <w:t>4</w:t>
            </w:r>
            <w:r w:rsidRPr="000F649F">
              <w:rPr>
                <w:b/>
                <w:bCs/>
                <w:lang w:eastAsia="ru-RU"/>
              </w:rPr>
              <w:t>/</w:t>
            </w:r>
            <w:r w:rsidR="00916FEF">
              <w:rPr>
                <w:b/>
                <w:bCs/>
                <w:lang w:eastAsia="ru-RU"/>
              </w:rPr>
              <w:t>12</w:t>
            </w:r>
          </w:p>
        </w:tc>
        <w:tc>
          <w:tcPr>
            <w:tcW w:w="557" w:type="pct"/>
          </w:tcPr>
          <w:p w:rsidR="000F649F" w:rsidRPr="000F649F" w:rsidRDefault="000F649F" w:rsidP="000F649F">
            <w:pPr>
              <w:widowControl/>
              <w:autoSpaceDE/>
              <w:autoSpaceDN/>
              <w:jc w:val="both"/>
              <w:rPr>
                <w:b/>
                <w:bCs/>
                <w:i/>
                <w:iCs/>
                <w:lang w:eastAsia="ru-RU"/>
              </w:rPr>
            </w:pPr>
          </w:p>
        </w:tc>
      </w:tr>
      <w:tr w:rsidR="000F649F" w:rsidRPr="000F649F" w:rsidTr="0071258D">
        <w:trPr>
          <w:trHeight w:val="33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1.1.</w:t>
            </w:r>
          </w:p>
          <w:p w:rsidR="000F649F" w:rsidRPr="000F649F" w:rsidRDefault="000F649F" w:rsidP="000F649F">
            <w:pPr>
              <w:widowControl/>
              <w:autoSpaceDE/>
              <w:autoSpaceDN/>
              <w:jc w:val="both"/>
              <w:rPr>
                <w:lang w:eastAsia="ru-RU"/>
              </w:rPr>
            </w:pPr>
            <w:r w:rsidRPr="000F649F">
              <w:rPr>
                <w:bCs/>
                <w:lang w:eastAsia="ru-RU"/>
              </w:rPr>
              <w:t>Геометрические построения и правила вычерчивания технических деталей</w:t>
            </w:r>
          </w:p>
        </w:tc>
        <w:tc>
          <w:tcPr>
            <w:tcW w:w="3187" w:type="pct"/>
          </w:tcPr>
          <w:p w:rsidR="000F649F" w:rsidRPr="000F649F" w:rsidRDefault="000F649F" w:rsidP="000F649F">
            <w:pPr>
              <w:widowControl/>
              <w:autoSpaceDE/>
              <w:autoSpaceDN/>
              <w:jc w:val="both"/>
              <w:rPr>
                <w:b/>
                <w:bCs/>
                <w:i/>
                <w:lang w:eastAsia="ru-RU"/>
              </w:rPr>
            </w:pPr>
            <w:r w:rsidRPr="000F649F">
              <w:rPr>
                <w:b/>
                <w:bCs/>
                <w:lang w:eastAsia="ru-RU"/>
              </w:rPr>
              <w:t>Содержание учебного материала</w:t>
            </w:r>
          </w:p>
        </w:tc>
        <w:tc>
          <w:tcPr>
            <w:tcW w:w="510" w:type="pct"/>
            <w:vAlign w:val="center"/>
          </w:tcPr>
          <w:p w:rsidR="000F649F" w:rsidRPr="000F649F" w:rsidRDefault="000F649F" w:rsidP="000F649F">
            <w:pPr>
              <w:widowControl/>
              <w:suppressAutoHyphens/>
              <w:autoSpaceDE/>
              <w:autoSpaceDN/>
              <w:jc w:val="center"/>
              <w:rPr>
                <w:b/>
                <w:bCs/>
                <w:lang w:eastAsia="ru-RU"/>
              </w:rPr>
            </w:pPr>
            <w:r w:rsidRPr="000F649F">
              <w:rPr>
                <w:b/>
                <w:bCs/>
                <w:lang w:eastAsia="ru-RU"/>
              </w:rPr>
              <w:t>4</w:t>
            </w:r>
            <w:r w:rsidR="00916FEF">
              <w:rPr>
                <w:b/>
                <w:bCs/>
                <w:lang w:eastAsia="ru-RU"/>
              </w:rPr>
              <w:t>/12</w:t>
            </w:r>
          </w:p>
        </w:tc>
        <w:tc>
          <w:tcPr>
            <w:tcW w:w="557" w:type="pct"/>
            <w:vMerge w:val="restart"/>
          </w:tcPr>
          <w:p w:rsidR="000F649F" w:rsidRPr="000F649F" w:rsidRDefault="000F649F" w:rsidP="000F649F">
            <w:pPr>
              <w:widowControl/>
              <w:autoSpaceDE/>
              <w:autoSpaceDN/>
              <w:jc w:val="center"/>
              <w:rPr>
                <w:bCs/>
                <w:iCs/>
                <w:lang w:eastAsia="ru-RU"/>
              </w:rPr>
            </w:pPr>
            <w:r w:rsidRPr="000F649F">
              <w:rPr>
                <w:bCs/>
                <w:iCs/>
                <w:lang w:eastAsia="ru-RU"/>
              </w:rPr>
              <w:t>ОК 07</w:t>
            </w:r>
          </w:p>
          <w:p w:rsidR="000F649F" w:rsidRPr="000F649F" w:rsidRDefault="000F649F" w:rsidP="000F649F">
            <w:pPr>
              <w:widowControl/>
              <w:suppressAutoHyphens/>
              <w:autoSpaceDE/>
              <w:autoSpaceDN/>
              <w:jc w:val="center"/>
              <w:rPr>
                <w:iCs/>
                <w:lang w:eastAsia="ru-RU"/>
              </w:rPr>
            </w:pPr>
            <w:r w:rsidRPr="000F649F">
              <w:rPr>
                <w:iCs/>
                <w:lang w:eastAsia="ru-RU"/>
              </w:rPr>
              <w:t>ПК 1.1</w:t>
            </w:r>
          </w:p>
          <w:p w:rsidR="000F649F" w:rsidRPr="000F649F" w:rsidRDefault="000F649F" w:rsidP="000F649F">
            <w:pPr>
              <w:widowControl/>
              <w:autoSpaceDE/>
              <w:autoSpaceDN/>
              <w:jc w:val="center"/>
              <w:rPr>
                <w:bCs/>
                <w:lang w:eastAsia="ru-RU"/>
              </w:rPr>
            </w:pPr>
          </w:p>
        </w:tc>
      </w:tr>
      <w:tr w:rsidR="000F649F" w:rsidRPr="000F649F" w:rsidTr="0071258D">
        <w:trPr>
          <w:trHeight w:val="38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Виды, содержание и форма конструкторских документов. Государственные нормы, определяющие качество конструкторских документов. Оформление чертежей: стандарты; форматы; основная надпись; масштабы; линии чертежа</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42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Правила разработки и оформления технической документации. Построение документа. Примечания. Сноски. Оформление иллюстраций и приложений. Построение таблиц.</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96"/>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
                <w:i/>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jc w:val="center"/>
              <w:rPr>
                <w:b/>
                <w:bCs/>
                <w:lang w:eastAsia="ru-RU"/>
              </w:rPr>
            </w:pP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5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1. Выполнение шрифтов чертежных типа Б с углом наклона 75</w:t>
            </w:r>
            <w:r w:rsidRPr="000F649F">
              <w:rPr>
                <w:lang w:eastAsia="ru-RU"/>
              </w:rPr>
              <w:sym w:font="Symbol" w:char="F0B0"/>
            </w:r>
            <w:r w:rsidRPr="000F649F">
              <w:rPr>
                <w:bCs/>
                <w:lang w:eastAsia="ru-RU"/>
              </w:rPr>
              <w:t>.</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11"/>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2. Построение контура плоской детали.</w:t>
            </w:r>
            <w:r w:rsidR="00916FEF" w:rsidRPr="000F649F">
              <w:rPr>
                <w:bCs/>
                <w:lang w:eastAsia="ru-RU"/>
              </w:rPr>
              <w:t xml:space="preserve"> Выполнение контура детали с нанесением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3</w:t>
            </w:r>
            <w:r w:rsidRPr="000F649F">
              <w:rPr>
                <w:bCs/>
                <w:lang w:eastAsia="ru-RU"/>
              </w:rPr>
              <w:t>. Правила вычерчивания технических деталей. Деление окружности на равные части.</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4</w:t>
            </w:r>
            <w:r w:rsidRPr="000F649F">
              <w:rPr>
                <w:bCs/>
                <w:lang w:eastAsia="ru-RU"/>
              </w:rPr>
              <w:t>. Правила вычерчивания технических деталей. Построение правильных многогранников.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88"/>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5</w:t>
            </w:r>
            <w:r w:rsidRPr="000F649F">
              <w:rPr>
                <w:bCs/>
                <w:lang w:eastAsia="ru-RU"/>
              </w:rPr>
              <w:t>. Выполнение упражнений по построению всех видов сопряжений.</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6</w:t>
            </w:r>
            <w:r w:rsidRPr="000F649F">
              <w:rPr>
                <w:bCs/>
                <w:lang w:eastAsia="ru-RU"/>
              </w:rPr>
              <w:t>. Выполнение контура технической детали. Нанесение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2. Проекционное черчение</w:t>
            </w:r>
          </w:p>
        </w:tc>
        <w:tc>
          <w:tcPr>
            <w:tcW w:w="510" w:type="pct"/>
            <w:vAlign w:val="center"/>
          </w:tcPr>
          <w:p w:rsidR="000F649F" w:rsidRPr="000F649F" w:rsidRDefault="00916FEF" w:rsidP="00916FEF">
            <w:pPr>
              <w:widowControl/>
              <w:suppressAutoHyphens/>
              <w:autoSpaceDE/>
              <w:autoSpaceDN/>
              <w:jc w:val="center"/>
              <w:rPr>
                <w:b/>
                <w:bCs/>
                <w:lang w:eastAsia="ru-RU"/>
              </w:rPr>
            </w:pPr>
            <w:r>
              <w:rPr>
                <w:b/>
                <w:bCs/>
                <w:lang w:eastAsia="ru-RU"/>
              </w:rPr>
              <w:t>8</w:t>
            </w:r>
            <w:r w:rsidR="000F649F" w:rsidRPr="000F649F">
              <w:rPr>
                <w:b/>
                <w:bCs/>
                <w:lang w:eastAsia="ru-RU"/>
              </w:rPr>
              <w:t>/</w:t>
            </w:r>
            <w:r>
              <w:rPr>
                <w:b/>
                <w:bCs/>
                <w:lang w:eastAsia="ru-RU"/>
              </w:rPr>
              <w:t>16</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1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 xml:space="preserve">Тема 2.1. </w:t>
            </w:r>
          </w:p>
          <w:p w:rsidR="000F649F" w:rsidRPr="000F649F" w:rsidRDefault="000F649F" w:rsidP="000F649F">
            <w:pPr>
              <w:widowControl/>
              <w:autoSpaceDE/>
              <w:autoSpaceDN/>
              <w:jc w:val="both"/>
              <w:rPr>
                <w:b/>
                <w:bCs/>
                <w:lang w:eastAsia="ru-RU"/>
              </w:rPr>
            </w:pPr>
            <w:r w:rsidRPr="000F649F">
              <w:rPr>
                <w:lang w:eastAsia="ru-RU"/>
              </w:rPr>
              <w:t>Ортогональное проецирование</w:t>
            </w:r>
          </w:p>
        </w:tc>
        <w:tc>
          <w:tcPr>
            <w:tcW w:w="3187" w:type="pct"/>
          </w:tcPr>
          <w:p w:rsidR="000F649F" w:rsidRPr="000F649F" w:rsidRDefault="000F649F" w:rsidP="000F649F">
            <w:pPr>
              <w:widowControl/>
              <w:autoSpaceDE/>
              <w:autoSpaceDN/>
              <w:jc w:val="both"/>
              <w:rPr>
                <w:lang w:eastAsia="ru-RU"/>
              </w:rPr>
            </w:pPr>
            <w:r w:rsidRPr="000F649F">
              <w:rPr>
                <w:b/>
                <w:bCs/>
                <w:lang w:eastAsia="ru-RU"/>
              </w:rPr>
              <w:t>Содержание учебного материала</w:t>
            </w:r>
          </w:p>
        </w:tc>
        <w:tc>
          <w:tcPr>
            <w:tcW w:w="510" w:type="pct"/>
            <w:vAlign w:val="center"/>
          </w:tcPr>
          <w:p w:rsidR="000F649F" w:rsidRPr="0071258D" w:rsidRDefault="00D10E53" w:rsidP="00916FEF">
            <w:pPr>
              <w:widowControl/>
              <w:suppressAutoHyphens/>
              <w:autoSpaceDE/>
              <w:autoSpaceDN/>
              <w:jc w:val="center"/>
              <w:rPr>
                <w:b/>
                <w:bCs/>
                <w:lang w:eastAsia="ru-RU"/>
              </w:rPr>
            </w:pPr>
            <w:r w:rsidRPr="0071258D">
              <w:rPr>
                <w:b/>
                <w:bCs/>
                <w:lang w:eastAsia="ru-RU"/>
              </w:rPr>
              <w:t>4/</w:t>
            </w:r>
            <w:r w:rsidR="00916FEF" w:rsidRPr="0071258D">
              <w:rPr>
                <w:b/>
                <w:bCs/>
                <w:lang w:eastAsia="ru-RU"/>
              </w:rPr>
              <w:t>4</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1519F9">
              <w:t>Виды проецирования. Координаты точки. Построение проекций точки и</w:t>
            </w:r>
            <w:r w:rsidRPr="001519F9">
              <w:rPr>
                <w:spacing w:val="1"/>
              </w:rPr>
              <w:t xml:space="preserve"> </w:t>
            </w:r>
            <w:r w:rsidRPr="001519F9">
              <w:t xml:space="preserve">отрезка. Плоскости общего и частного положения. </w:t>
            </w:r>
          </w:p>
          <w:p w:rsidR="000F649F" w:rsidRPr="00D10E53" w:rsidRDefault="00D10E53" w:rsidP="00FA6AC5">
            <w:pPr>
              <w:pStyle w:val="a5"/>
              <w:widowControl/>
              <w:numPr>
                <w:ilvl w:val="0"/>
                <w:numId w:val="12"/>
              </w:numPr>
              <w:autoSpaceDE/>
              <w:autoSpaceDN/>
              <w:ind w:left="272" w:hanging="272"/>
              <w:rPr>
                <w:b/>
                <w:bCs/>
                <w:lang w:eastAsia="ru-RU"/>
              </w:rPr>
            </w:pPr>
            <w:r w:rsidRPr="001519F9">
              <w:t>Пересечение плоскостей.</w:t>
            </w:r>
            <w:r w:rsidRPr="001519F9">
              <w:rPr>
                <w:spacing w:val="-52"/>
              </w:rPr>
              <w:t xml:space="preserve"> </w:t>
            </w:r>
            <w:r w:rsidRPr="001519F9">
              <w:t>Поверхности геометрических тел. Проецирование многогранников и тел</w:t>
            </w:r>
            <w:r w:rsidRPr="001519F9">
              <w:rPr>
                <w:spacing w:val="1"/>
              </w:rPr>
              <w:t xml:space="preserve"> </w:t>
            </w:r>
            <w:r w:rsidRPr="001519F9">
              <w:t>вращения</w:t>
            </w:r>
          </w:p>
        </w:tc>
        <w:tc>
          <w:tcPr>
            <w:tcW w:w="510" w:type="pct"/>
            <w:vAlign w:val="center"/>
          </w:tcPr>
          <w:p w:rsidR="000F649F" w:rsidRPr="0071258D" w:rsidRDefault="00D10E53" w:rsidP="000F649F">
            <w:pPr>
              <w:widowControl/>
              <w:suppressAutoHyphens/>
              <w:autoSpaceDE/>
              <w:autoSpaceDN/>
              <w:spacing w:line="276" w:lineRule="auto"/>
              <w:jc w:val="center"/>
              <w:rPr>
                <w:bCs/>
                <w:lang w:eastAsia="ru-RU"/>
              </w:rPr>
            </w:pPr>
            <w:r w:rsidRPr="0071258D">
              <w:rPr>
                <w:bCs/>
                <w:lang w:eastAsia="ru-RU"/>
              </w:rPr>
              <w:t>4</w:t>
            </w:r>
          </w:p>
        </w:tc>
        <w:tc>
          <w:tcPr>
            <w:tcW w:w="557" w:type="pct"/>
          </w:tcPr>
          <w:p w:rsidR="000F649F" w:rsidRPr="000F649F" w:rsidRDefault="000F649F" w:rsidP="000F649F">
            <w:pPr>
              <w:widowControl/>
              <w:autoSpaceDE/>
              <w:autoSpaceDN/>
              <w:jc w:val="center"/>
              <w:rPr>
                <w:bCs/>
                <w:i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highlight w:val="yellow"/>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bCs/>
                <w:lang w:eastAsia="ru-RU"/>
              </w:rPr>
            </w:pPr>
          </w:p>
        </w:tc>
        <w:tc>
          <w:tcPr>
            <w:tcW w:w="557" w:type="pct"/>
            <w:vMerge w:val="restart"/>
          </w:tcPr>
          <w:p w:rsidR="000F649F" w:rsidRPr="0071258D" w:rsidRDefault="000F649F" w:rsidP="000F649F">
            <w:pPr>
              <w:widowControl/>
              <w:autoSpaceDE/>
              <w:autoSpaceDN/>
              <w:jc w:val="center"/>
              <w:rPr>
                <w:bCs/>
                <w:iCs/>
                <w:lang w:eastAsia="ru-RU"/>
              </w:rPr>
            </w:pPr>
            <w:r w:rsidRPr="0071258D">
              <w:rPr>
                <w:bCs/>
                <w:iCs/>
                <w:lang w:eastAsia="ru-RU"/>
              </w:rPr>
              <w:t>ОК 07</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autoSpaceDE/>
              <w:autoSpaceDN/>
              <w:spacing w:line="276" w:lineRule="auto"/>
              <w:jc w:val="center"/>
              <w:rPr>
                <w:bCs/>
                <w:lang w:eastAsia="ru-RU"/>
              </w:rPr>
            </w:pPr>
          </w:p>
        </w:tc>
      </w:tr>
      <w:tr w:rsidR="000F649F" w:rsidRPr="000F649F" w:rsidTr="0071258D">
        <w:trPr>
          <w:trHeight w:val="26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highlight w:val="yellow"/>
                <w:lang w:eastAsia="ru-RU"/>
              </w:rPr>
            </w:pPr>
            <w:r w:rsidRPr="000F649F">
              <w:rPr>
                <w:bCs/>
                <w:lang w:eastAsia="ru-RU"/>
              </w:rPr>
              <w:t xml:space="preserve">Практическое занятие № </w:t>
            </w:r>
            <w:r w:rsidR="00916FEF">
              <w:rPr>
                <w:bCs/>
                <w:lang w:eastAsia="ru-RU"/>
              </w:rPr>
              <w:t>7</w:t>
            </w:r>
            <w:r w:rsidRPr="000F649F">
              <w:rPr>
                <w:bCs/>
                <w:lang w:eastAsia="ru-RU"/>
              </w:rPr>
              <w:t>. Проецирование точки и отрезка прямой на три плоскости проекций</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88"/>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8</w:t>
            </w:r>
            <w:r w:rsidRPr="000F649F">
              <w:rPr>
                <w:bCs/>
                <w:lang w:eastAsia="ru-RU"/>
              </w:rPr>
              <w:t>. Выполнение комплексного чертежа плоской фигуры</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27"/>
        </w:trPr>
        <w:tc>
          <w:tcPr>
            <w:tcW w:w="746" w:type="pct"/>
            <w:vMerge w:val="restart"/>
          </w:tcPr>
          <w:p w:rsidR="000F649F" w:rsidRPr="000F649F" w:rsidRDefault="000F649F" w:rsidP="000F649F">
            <w:pPr>
              <w:widowControl/>
              <w:autoSpaceDE/>
              <w:autoSpaceDN/>
              <w:jc w:val="both"/>
              <w:rPr>
                <w:b/>
                <w:bCs/>
                <w:lang w:eastAsia="ru-RU"/>
              </w:rPr>
            </w:pPr>
            <w:r w:rsidRPr="000F649F">
              <w:rPr>
                <w:b/>
                <w:bCs/>
                <w:lang w:eastAsia="ru-RU"/>
              </w:rPr>
              <w:t xml:space="preserve">Тема 2.2 </w:t>
            </w:r>
            <w:r w:rsidRPr="000F649F">
              <w:rPr>
                <w:bCs/>
                <w:lang w:eastAsia="ru-RU"/>
              </w:rPr>
              <w:t>Аксонометрические проекции</w:t>
            </w:r>
          </w:p>
        </w:tc>
        <w:tc>
          <w:tcPr>
            <w:tcW w:w="3187" w:type="pct"/>
          </w:tcPr>
          <w:p w:rsidR="000F649F" w:rsidRPr="000F649F" w:rsidRDefault="000F649F" w:rsidP="000F649F">
            <w:pPr>
              <w:widowControl/>
              <w:tabs>
                <w:tab w:val="left" w:pos="1275"/>
              </w:tabs>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0F649F">
            <w:pPr>
              <w:widowControl/>
              <w:suppressAutoHyphens/>
              <w:autoSpaceDE/>
              <w:autoSpaceDN/>
              <w:spacing w:line="276" w:lineRule="auto"/>
              <w:jc w:val="center"/>
              <w:rPr>
                <w:b/>
                <w:lang w:eastAsia="ru-RU"/>
              </w:rPr>
            </w:pPr>
            <w:r>
              <w:rPr>
                <w:b/>
                <w:lang w:eastAsia="ru-RU"/>
              </w:rPr>
              <w:t>2/</w:t>
            </w:r>
            <w:r w:rsidR="000F649F" w:rsidRPr="000F649F">
              <w:rPr>
                <w:b/>
                <w:lang w:eastAsia="ru-RU"/>
              </w:rPr>
              <w:t>4</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16"/>
        </w:trPr>
        <w:tc>
          <w:tcPr>
            <w:tcW w:w="746" w:type="pct"/>
            <w:vMerge/>
          </w:tcPr>
          <w:p w:rsidR="00D10E53" w:rsidRPr="000F649F" w:rsidRDefault="00D10E53" w:rsidP="000F649F">
            <w:pPr>
              <w:widowControl/>
              <w:autoSpaceDE/>
              <w:autoSpaceDN/>
              <w:jc w:val="both"/>
              <w:rPr>
                <w:b/>
                <w:bCs/>
                <w:lang w:eastAsia="ru-RU"/>
              </w:rPr>
            </w:pPr>
          </w:p>
        </w:tc>
        <w:tc>
          <w:tcPr>
            <w:tcW w:w="3187" w:type="pct"/>
          </w:tcPr>
          <w:p w:rsidR="00D10E53" w:rsidRDefault="00D10E53" w:rsidP="00FA6AC5">
            <w:pPr>
              <w:pStyle w:val="a5"/>
              <w:numPr>
                <w:ilvl w:val="0"/>
                <w:numId w:val="12"/>
              </w:numPr>
              <w:ind w:left="272" w:hanging="272"/>
            </w:pPr>
            <w:r w:rsidRPr="003548BC">
              <w:t>Виды аксонометрических проекций. Изображение плоских фигур в</w:t>
            </w:r>
            <w:r w:rsidRPr="00D10E53">
              <w:rPr>
                <w:spacing w:val="-52"/>
              </w:rPr>
              <w:t xml:space="preserve"> </w:t>
            </w:r>
            <w:r w:rsidRPr="003548BC">
              <w:t>аксонометрии</w:t>
            </w:r>
          </w:p>
        </w:tc>
        <w:tc>
          <w:tcPr>
            <w:tcW w:w="510" w:type="pct"/>
          </w:tcPr>
          <w:p w:rsidR="00D10E53" w:rsidRDefault="00D10E53" w:rsidP="00D10E53">
            <w:pPr>
              <w:jc w:val="center"/>
            </w:pPr>
            <w: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16"/>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0F649F">
            <w:pPr>
              <w:widowControl/>
              <w:tabs>
                <w:tab w:val="left" w:pos="1275"/>
              </w:tabs>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69"/>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9</w:t>
            </w:r>
            <w:r w:rsidRPr="000F649F">
              <w:rPr>
                <w:bCs/>
                <w:lang w:eastAsia="ru-RU"/>
              </w:rPr>
              <w:t>.</w:t>
            </w:r>
            <w:r w:rsidRPr="000F649F">
              <w:rPr>
                <w:lang w:eastAsia="ru-RU"/>
              </w:rPr>
              <w:t xml:space="preserve"> Построение изометрических проекций плоскости и окружности</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64"/>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10</w:t>
            </w:r>
            <w:r w:rsidRPr="000F649F">
              <w:rPr>
                <w:bCs/>
                <w:lang w:eastAsia="ru-RU"/>
              </w:rPr>
              <w:t>.</w:t>
            </w:r>
            <w:r w:rsidRPr="000F649F">
              <w:rPr>
                <w:lang w:eastAsia="ru-RU"/>
              </w:rPr>
              <w:t xml:space="preserve"> </w:t>
            </w:r>
            <w:r w:rsidRPr="000F649F">
              <w:rPr>
                <w:bCs/>
                <w:lang w:eastAsia="ru-RU"/>
              </w:rPr>
              <w:t>Выполнение изображений геометрических тел в аксонометрических проекциях</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71258D" w:rsidRPr="000F649F" w:rsidTr="0071258D">
        <w:trPr>
          <w:trHeight w:val="285"/>
        </w:trPr>
        <w:tc>
          <w:tcPr>
            <w:tcW w:w="746" w:type="pct"/>
            <w:vMerge w:val="restart"/>
          </w:tcPr>
          <w:p w:rsidR="0071258D" w:rsidRPr="000F649F" w:rsidRDefault="0071258D" w:rsidP="000F649F">
            <w:pPr>
              <w:widowControl/>
              <w:autoSpaceDE/>
              <w:autoSpaceDN/>
              <w:rPr>
                <w:b/>
                <w:bCs/>
                <w:lang w:eastAsia="ru-RU"/>
              </w:rPr>
            </w:pPr>
            <w:r w:rsidRPr="000F649F">
              <w:rPr>
                <w:b/>
                <w:bCs/>
                <w:lang w:eastAsia="ru-RU"/>
              </w:rPr>
              <w:t>Тема 2.3</w:t>
            </w:r>
          </w:p>
          <w:p w:rsidR="0071258D" w:rsidRPr="000F649F" w:rsidRDefault="0071258D" w:rsidP="000F649F">
            <w:pPr>
              <w:widowControl/>
              <w:autoSpaceDE/>
              <w:autoSpaceDN/>
              <w:rPr>
                <w:lang w:eastAsia="ru-RU"/>
              </w:rPr>
            </w:pPr>
            <w:r w:rsidRPr="000F649F">
              <w:rPr>
                <w:lang w:eastAsia="ru-RU"/>
              </w:rPr>
              <w:t>Поверхности и тела</w:t>
            </w:r>
          </w:p>
        </w:tc>
        <w:tc>
          <w:tcPr>
            <w:tcW w:w="3187" w:type="pct"/>
          </w:tcPr>
          <w:p w:rsidR="0071258D" w:rsidRPr="000F649F" w:rsidRDefault="0071258D" w:rsidP="000F649F">
            <w:pPr>
              <w:widowControl/>
              <w:autoSpaceDE/>
              <w:autoSpaceDN/>
              <w:jc w:val="both"/>
              <w:rPr>
                <w:b/>
                <w:bCs/>
                <w:lang w:eastAsia="ru-RU"/>
              </w:rPr>
            </w:pPr>
            <w:r w:rsidRPr="000F649F">
              <w:rPr>
                <w:b/>
                <w:bCs/>
                <w:lang w:eastAsia="ru-RU"/>
              </w:rPr>
              <w:t xml:space="preserve">Содержание учебного материала </w:t>
            </w:r>
          </w:p>
        </w:tc>
        <w:tc>
          <w:tcPr>
            <w:tcW w:w="510" w:type="pct"/>
            <w:vAlign w:val="center"/>
          </w:tcPr>
          <w:p w:rsidR="0071258D" w:rsidRPr="000F649F" w:rsidRDefault="0071258D" w:rsidP="000F649F">
            <w:pPr>
              <w:widowControl/>
              <w:autoSpaceDE/>
              <w:autoSpaceDN/>
              <w:spacing w:line="276" w:lineRule="auto"/>
              <w:jc w:val="center"/>
              <w:rPr>
                <w:b/>
                <w:bCs/>
                <w:lang w:eastAsia="ru-RU"/>
              </w:rPr>
            </w:pPr>
            <w:r>
              <w:rPr>
                <w:b/>
                <w:bCs/>
                <w:lang w:eastAsia="ru-RU"/>
              </w:rPr>
              <w:t>2/</w:t>
            </w:r>
            <w:r w:rsidRPr="000F649F">
              <w:rPr>
                <w:b/>
                <w:bCs/>
                <w:lang w:eastAsia="ru-RU"/>
              </w:rPr>
              <w:t>8</w:t>
            </w:r>
          </w:p>
        </w:tc>
        <w:tc>
          <w:tcPr>
            <w:tcW w:w="557" w:type="pct"/>
            <w:vMerge w:val="restart"/>
          </w:tcPr>
          <w:p w:rsidR="0071258D" w:rsidRPr="000F649F" w:rsidRDefault="0071258D" w:rsidP="000F649F">
            <w:pPr>
              <w:widowControl/>
              <w:autoSpaceDE/>
              <w:autoSpaceDN/>
              <w:spacing w:line="276" w:lineRule="auto"/>
              <w:jc w:val="center"/>
              <w:rPr>
                <w:bCs/>
                <w:lang w:eastAsia="ru-RU"/>
              </w:rPr>
            </w:pPr>
            <w:r w:rsidRPr="000F649F">
              <w:rPr>
                <w:bCs/>
                <w:lang w:eastAsia="ru-RU"/>
              </w:rPr>
              <w:t>ОК 07</w:t>
            </w:r>
          </w:p>
          <w:p w:rsidR="0071258D" w:rsidRPr="000F649F" w:rsidRDefault="0071258D" w:rsidP="000F649F">
            <w:pPr>
              <w:widowControl/>
              <w:autoSpaceDE/>
              <w:autoSpaceDN/>
              <w:spacing w:line="276" w:lineRule="auto"/>
              <w:jc w:val="center"/>
              <w:rPr>
                <w:bCs/>
                <w:lang w:eastAsia="ru-RU"/>
              </w:rPr>
            </w:pPr>
            <w:r w:rsidRPr="000F649F">
              <w:rPr>
                <w:bCs/>
                <w:lang w:eastAsia="ru-RU"/>
              </w:rPr>
              <w:t>ОК 04</w:t>
            </w:r>
          </w:p>
          <w:p w:rsidR="0071258D" w:rsidRPr="000F649F" w:rsidRDefault="0071258D" w:rsidP="000F649F">
            <w:pPr>
              <w:widowControl/>
              <w:autoSpaceDE/>
              <w:autoSpaceDN/>
              <w:spacing w:line="276" w:lineRule="auto"/>
              <w:jc w:val="center"/>
              <w:rPr>
                <w:bCs/>
                <w:lang w:eastAsia="ru-RU"/>
              </w:rPr>
            </w:pPr>
            <w:r w:rsidRPr="000F649F">
              <w:rPr>
                <w:bCs/>
                <w:iCs/>
                <w:lang w:eastAsia="ru-RU"/>
              </w:rPr>
              <w:t>ПК 1.1</w:t>
            </w: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Default="0071258D" w:rsidP="00FA6AC5">
            <w:pPr>
              <w:pStyle w:val="a5"/>
              <w:numPr>
                <w:ilvl w:val="0"/>
                <w:numId w:val="12"/>
              </w:numPr>
              <w:ind w:left="272" w:hanging="272"/>
            </w:pPr>
            <w:r w:rsidRPr="000D76FF">
              <w:t>Комплексные чертежи учебных моделей. Простой разрез модели.</w:t>
            </w:r>
            <w:r w:rsidRPr="00D10E53">
              <w:rPr>
                <w:spacing w:val="1"/>
              </w:rPr>
              <w:t xml:space="preserve"> </w:t>
            </w:r>
            <w:r w:rsidRPr="000D76FF">
              <w:t xml:space="preserve">Аксонометрические проекции модели с вырезом ¼. </w:t>
            </w:r>
          </w:p>
          <w:p w:rsidR="0071258D" w:rsidRDefault="0071258D" w:rsidP="00FA6AC5">
            <w:pPr>
              <w:pStyle w:val="a5"/>
              <w:numPr>
                <w:ilvl w:val="0"/>
                <w:numId w:val="12"/>
              </w:numPr>
              <w:ind w:left="272" w:hanging="272"/>
            </w:pPr>
            <w:r w:rsidRPr="000D76FF">
              <w:t xml:space="preserve">Техника зарисовки </w:t>
            </w:r>
            <w:r w:rsidRPr="00D10E53">
              <w:rPr>
                <w:spacing w:val="-52"/>
              </w:rPr>
              <w:t xml:space="preserve">      </w:t>
            </w:r>
            <w:r w:rsidRPr="000D76FF">
              <w:t>геометрических</w:t>
            </w:r>
            <w:r w:rsidRPr="00D10E53">
              <w:rPr>
                <w:spacing w:val="-4"/>
              </w:rPr>
              <w:t xml:space="preserve"> </w:t>
            </w:r>
            <w:r w:rsidRPr="000D76FF">
              <w:t>фигур</w:t>
            </w:r>
            <w:r w:rsidRPr="00D10E53">
              <w:rPr>
                <w:spacing w:val="-1"/>
              </w:rPr>
              <w:t xml:space="preserve"> </w:t>
            </w:r>
            <w:r w:rsidRPr="000D76FF">
              <w:t>и геометрических</w:t>
            </w:r>
            <w:r w:rsidRPr="00D10E53">
              <w:rPr>
                <w:spacing w:val="-1"/>
              </w:rPr>
              <w:t xml:space="preserve"> </w:t>
            </w:r>
            <w:r w:rsidRPr="000D76FF">
              <w:t>тел.</w:t>
            </w:r>
            <w:r w:rsidRPr="00D10E53">
              <w:rPr>
                <w:spacing w:val="-1"/>
              </w:rPr>
              <w:t xml:space="preserve"> </w:t>
            </w:r>
            <w:r w:rsidRPr="000D76FF">
              <w:t>Нанесение светотени.</w:t>
            </w:r>
          </w:p>
        </w:tc>
        <w:tc>
          <w:tcPr>
            <w:tcW w:w="510" w:type="pct"/>
          </w:tcPr>
          <w:p w:rsidR="0071258D" w:rsidRDefault="0071258D" w:rsidP="00D10E53">
            <w:pPr>
              <w:jc w:val="center"/>
            </w:pPr>
            <w: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0F649F">
            <w:pPr>
              <w:widowControl/>
              <w:autoSpaceDE/>
              <w:autoSpaceDN/>
              <w:jc w:val="both"/>
              <w:rPr>
                <w:b/>
                <w:lang w:eastAsia="ru-RU"/>
              </w:rPr>
            </w:pPr>
            <w:r w:rsidRPr="000F649F">
              <w:rPr>
                <w:b/>
                <w:bCs/>
                <w:lang w:eastAsia="ru-RU"/>
              </w:rPr>
              <w:t>В том числе практических занятий</w:t>
            </w:r>
          </w:p>
        </w:tc>
        <w:tc>
          <w:tcPr>
            <w:tcW w:w="510" w:type="pct"/>
            <w:vAlign w:val="center"/>
          </w:tcPr>
          <w:p w:rsidR="0071258D" w:rsidRPr="000F649F" w:rsidRDefault="0071258D" w:rsidP="000F649F">
            <w:pPr>
              <w:widowControl/>
              <w:autoSpaceDE/>
              <w:autoSpaceDN/>
              <w:spacing w:line="276" w:lineRule="auto"/>
              <w:jc w:val="center"/>
              <w:rPr>
                <w:b/>
                <w:bCs/>
                <w:lang w:eastAsia="ru-RU"/>
              </w:rPr>
            </w:pP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26"/>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lang w:eastAsia="ru-RU"/>
              </w:rPr>
            </w:pPr>
            <w:r w:rsidRPr="000F649F">
              <w:rPr>
                <w:bCs/>
                <w:lang w:eastAsia="ru-RU"/>
              </w:rPr>
              <w:t xml:space="preserve">Практическое занятие № </w:t>
            </w:r>
            <w:r>
              <w:rPr>
                <w:bCs/>
                <w:lang w:eastAsia="ru-RU"/>
              </w:rPr>
              <w:t>11</w:t>
            </w:r>
            <w:r w:rsidRPr="000F649F">
              <w:rPr>
                <w:bCs/>
                <w:lang w:eastAsia="ru-RU"/>
              </w:rPr>
              <w:t>.</w:t>
            </w:r>
            <w:r w:rsidRPr="000F649F">
              <w:rPr>
                <w:lang w:eastAsia="ru-RU"/>
              </w:rPr>
              <w:t xml:space="preserve"> </w:t>
            </w:r>
            <w:r w:rsidRPr="000F649F">
              <w:rPr>
                <w:bCs/>
                <w:lang w:eastAsia="ru-RU"/>
              </w:rPr>
              <w:t>Построение комплексных чертежей геометрических тел. Построение проекций точек на поверхности</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12</w:t>
            </w:r>
            <w:r w:rsidRPr="000F649F">
              <w:rPr>
                <w:bCs/>
                <w:lang w:eastAsia="ru-RU"/>
              </w:rPr>
              <w:t>.</w:t>
            </w:r>
            <w:r w:rsidRPr="000F649F">
              <w:rPr>
                <w:lang w:eastAsia="ru-RU"/>
              </w:rPr>
              <w:t xml:space="preserve"> </w:t>
            </w:r>
            <w:r w:rsidRPr="000F649F">
              <w:rPr>
                <w:bCs/>
                <w:lang w:eastAsia="ru-RU"/>
              </w:rPr>
              <w:t>Построение сечения геометрических тел плоскостью</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13</w:t>
            </w:r>
            <w:r w:rsidRPr="000F649F">
              <w:rPr>
                <w:bCs/>
                <w:lang w:eastAsia="ru-RU"/>
              </w:rPr>
              <w:t>.</w:t>
            </w:r>
            <w:r w:rsidRPr="000F649F">
              <w:rPr>
                <w:lang w:eastAsia="ru-RU"/>
              </w:rPr>
              <w:t xml:space="preserve"> </w:t>
            </w:r>
            <w:r w:rsidRPr="000F649F">
              <w:rPr>
                <w:bCs/>
                <w:lang w:eastAsia="ru-RU"/>
              </w:rPr>
              <w:t>Построение развертки поверхностей геометрических тел</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4"/>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14</w:t>
            </w:r>
            <w:r w:rsidRPr="000F649F">
              <w:rPr>
                <w:bCs/>
                <w:lang w:eastAsia="ru-RU"/>
              </w:rPr>
              <w:t>.</w:t>
            </w:r>
            <w:r w:rsidRPr="000F649F">
              <w:rPr>
                <w:lang w:eastAsia="ru-RU"/>
              </w:rPr>
              <w:t xml:space="preserve"> </w:t>
            </w:r>
            <w:r w:rsidRPr="000F649F">
              <w:rPr>
                <w:bCs/>
                <w:lang w:eastAsia="ru-RU"/>
              </w:rPr>
              <w:t>Построение изометрии усеченного геометрического тела</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88"/>
        </w:trPr>
        <w:tc>
          <w:tcPr>
            <w:tcW w:w="3933" w:type="pct"/>
            <w:gridSpan w:val="2"/>
          </w:tcPr>
          <w:p w:rsidR="0071258D" w:rsidRPr="000F649F" w:rsidRDefault="0071258D" w:rsidP="000F649F">
            <w:pPr>
              <w:widowControl/>
              <w:autoSpaceDE/>
              <w:autoSpaceDN/>
              <w:spacing w:line="276" w:lineRule="auto"/>
              <w:jc w:val="both"/>
              <w:rPr>
                <w:b/>
                <w:bCs/>
                <w:lang w:eastAsia="ru-RU"/>
              </w:rPr>
            </w:pPr>
            <w:r w:rsidRPr="000F649F">
              <w:rPr>
                <w:b/>
                <w:bCs/>
                <w:lang w:eastAsia="ru-RU"/>
              </w:rPr>
              <w:t>Раздел 3. Машиностроительное черчение</w:t>
            </w:r>
          </w:p>
        </w:tc>
        <w:tc>
          <w:tcPr>
            <w:tcW w:w="510" w:type="pct"/>
            <w:vAlign w:val="center"/>
          </w:tcPr>
          <w:p w:rsidR="0071258D" w:rsidRPr="000F649F" w:rsidRDefault="0071258D" w:rsidP="00916FEF">
            <w:pPr>
              <w:widowControl/>
              <w:autoSpaceDE/>
              <w:autoSpaceDN/>
              <w:spacing w:line="276" w:lineRule="auto"/>
              <w:jc w:val="center"/>
              <w:rPr>
                <w:b/>
                <w:bCs/>
                <w:lang w:eastAsia="ru-RU"/>
              </w:rPr>
            </w:pPr>
            <w:r>
              <w:rPr>
                <w:b/>
                <w:bCs/>
                <w:lang w:eastAsia="ru-RU"/>
              </w:rPr>
              <w:t>2</w:t>
            </w:r>
            <w:r w:rsidRPr="000F649F">
              <w:rPr>
                <w:b/>
                <w:bCs/>
                <w:lang w:eastAsia="ru-RU"/>
              </w:rPr>
              <w:t>/</w:t>
            </w:r>
            <w:r>
              <w:rPr>
                <w:b/>
                <w:bCs/>
                <w:lang w:eastAsia="ru-RU"/>
              </w:rPr>
              <w:t>14</w:t>
            </w:r>
          </w:p>
        </w:tc>
        <w:tc>
          <w:tcPr>
            <w:tcW w:w="557" w:type="pct"/>
          </w:tcPr>
          <w:p w:rsidR="0071258D" w:rsidRPr="000F649F" w:rsidRDefault="0071258D" w:rsidP="000F649F">
            <w:pPr>
              <w:widowControl/>
              <w:autoSpaceDE/>
              <w:autoSpaceDN/>
              <w:spacing w:line="276" w:lineRule="auto"/>
              <w:jc w:val="center"/>
              <w:rPr>
                <w:bCs/>
                <w:lang w:eastAsia="ru-RU"/>
              </w:rPr>
            </w:pPr>
          </w:p>
        </w:tc>
      </w:tr>
      <w:tr w:rsidR="000F649F" w:rsidRPr="000F649F" w:rsidTr="0071258D">
        <w:trPr>
          <w:trHeight w:val="305"/>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3.1</w:t>
            </w:r>
          </w:p>
          <w:p w:rsidR="000F649F" w:rsidRPr="000F649F" w:rsidRDefault="000F649F" w:rsidP="000F649F">
            <w:pPr>
              <w:widowControl/>
              <w:autoSpaceDE/>
              <w:autoSpaceDN/>
              <w:spacing w:line="276" w:lineRule="auto"/>
              <w:rPr>
                <w:b/>
                <w:bCs/>
                <w:lang w:eastAsia="ru-RU"/>
              </w:rPr>
            </w:pPr>
            <w:r w:rsidRPr="000F649F">
              <w:rPr>
                <w:lang w:eastAsia="ru-RU"/>
              </w:rPr>
              <w:t>Изображения: виды, разрезы, сечение</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bCs/>
                <w:lang w:eastAsia="ru-RU"/>
              </w:rPr>
            </w:pPr>
            <w:r>
              <w:rPr>
                <w:b/>
                <w:bCs/>
                <w:lang w:eastAsia="ru-RU"/>
              </w:rPr>
              <w:t>2/14</w:t>
            </w:r>
          </w:p>
        </w:tc>
        <w:tc>
          <w:tcPr>
            <w:tcW w:w="557" w:type="pct"/>
            <w:vMerge w:val="restart"/>
          </w:tcPr>
          <w:p w:rsidR="000F649F" w:rsidRPr="000F649F" w:rsidRDefault="000F649F" w:rsidP="000F649F">
            <w:pPr>
              <w:widowControl/>
              <w:autoSpaceDE/>
              <w:autoSpaceDN/>
              <w:spacing w:line="276" w:lineRule="auto"/>
              <w:jc w:val="center"/>
              <w:rPr>
                <w:bCs/>
                <w:lang w:eastAsia="ru-RU"/>
              </w:rPr>
            </w:pPr>
            <w:r w:rsidRPr="000F649F">
              <w:rPr>
                <w:bCs/>
                <w:lang w:eastAsia="ru-RU"/>
              </w:rPr>
              <w:t>ОК 07</w:t>
            </w:r>
          </w:p>
          <w:p w:rsidR="000F649F" w:rsidRPr="000F649F" w:rsidRDefault="000F649F" w:rsidP="000F649F">
            <w:pPr>
              <w:widowControl/>
              <w:autoSpaceDE/>
              <w:autoSpaceDN/>
              <w:spacing w:line="276" w:lineRule="auto"/>
              <w:jc w:val="center"/>
              <w:rPr>
                <w:bCs/>
                <w:lang w:eastAsia="ru-RU"/>
              </w:rPr>
            </w:pPr>
            <w:r w:rsidRPr="000F649F">
              <w:rPr>
                <w:bCs/>
                <w:lang w:eastAsia="ru-RU"/>
              </w:rPr>
              <w:t>ОК 04</w:t>
            </w:r>
          </w:p>
          <w:p w:rsidR="000F649F" w:rsidRPr="000F649F" w:rsidRDefault="000F649F" w:rsidP="000F649F">
            <w:pPr>
              <w:widowControl/>
              <w:autoSpaceDE/>
              <w:autoSpaceDN/>
              <w:spacing w:line="276" w:lineRule="auto"/>
              <w:jc w:val="center"/>
              <w:rPr>
                <w:bCs/>
                <w:lang w:eastAsia="ru-RU"/>
              </w:rPr>
            </w:pPr>
            <w:r w:rsidRPr="000F649F">
              <w:rPr>
                <w:bCs/>
                <w:iCs/>
                <w:lang w:eastAsia="ru-RU"/>
              </w:rPr>
              <w:t>ПК 1.1</w:t>
            </w:r>
          </w:p>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69"/>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593447">
              <w:t>Изображения: виды основные, дополнительные, местные.</w:t>
            </w:r>
            <w:r w:rsidRPr="00D10E53">
              <w:rPr>
                <w:spacing w:val="1"/>
              </w:rPr>
              <w:t xml:space="preserve"> </w:t>
            </w:r>
            <w:r w:rsidRPr="00593447">
              <w:t>Сложные разрезы</w:t>
            </w:r>
            <w:r w:rsidRPr="00D10E53">
              <w:rPr>
                <w:spacing w:val="-52"/>
              </w:rPr>
              <w:t xml:space="preserve"> </w:t>
            </w:r>
            <w:r w:rsidRPr="00593447">
              <w:t xml:space="preserve">ступенчатые и ломаные. </w:t>
            </w:r>
            <w:r>
              <w:t>Местные разрезы. Сечения вынесенные и</w:t>
            </w:r>
            <w:r w:rsidRPr="00D10E53">
              <w:rPr>
                <w:spacing w:val="1"/>
              </w:rPr>
              <w:t xml:space="preserve"> </w:t>
            </w:r>
            <w:r>
              <w:t>наложенные.</w:t>
            </w:r>
            <w:r w:rsidRPr="00D10E53">
              <w:rPr>
                <w:spacing w:val="-1"/>
              </w:rPr>
              <w:t xml:space="preserve"> </w:t>
            </w:r>
            <w:r>
              <w:t>Выносные элементы</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6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15</w:t>
            </w:r>
            <w:r w:rsidRPr="000F649F">
              <w:rPr>
                <w:bCs/>
                <w:lang w:eastAsia="ru-RU"/>
              </w:rPr>
              <w:t>. Построение основных видов. Нанесение размеров в соответствии с ГОСТ 2.307-68</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16</w:t>
            </w:r>
            <w:r w:rsidRPr="000F649F">
              <w:rPr>
                <w:bCs/>
                <w:lang w:eastAsia="ru-RU"/>
              </w:rPr>
              <w:t>. Разрезы. Обозначение разрезов. Выполнение чертежа детали с применением простых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17</w:t>
            </w:r>
            <w:r w:rsidRPr="000F649F">
              <w:rPr>
                <w:bCs/>
                <w:lang w:eastAsia="ru-RU"/>
              </w:rPr>
              <w:t>. Соединение половины вида с половиной разреза. Выполнение чертежа детали с применением сложных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5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lang w:eastAsia="ru-RU"/>
              </w:rPr>
            </w:pPr>
            <w:r w:rsidRPr="000F649F">
              <w:rPr>
                <w:bCs/>
                <w:lang w:eastAsia="ru-RU"/>
              </w:rPr>
              <w:t xml:space="preserve">Практическое занятие № </w:t>
            </w:r>
            <w:r w:rsidR="00916FEF">
              <w:rPr>
                <w:bCs/>
                <w:lang w:eastAsia="ru-RU"/>
              </w:rPr>
              <w:t>18</w:t>
            </w:r>
            <w:r w:rsidRPr="000F649F">
              <w:rPr>
                <w:bCs/>
                <w:lang w:eastAsia="ru-RU"/>
              </w:rPr>
              <w:t>. Выполнение изометрической проекции с вырезом первой четверти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7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 Практическое занятие № </w:t>
            </w:r>
            <w:r w:rsidR="00916FEF">
              <w:rPr>
                <w:bCs/>
                <w:lang w:eastAsia="ru-RU"/>
              </w:rPr>
              <w:t>19</w:t>
            </w:r>
            <w:r w:rsidRPr="000F649F">
              <w:rPr>
                <w:bCs/>
                <w:lang w:eastAsia="ru-RU"/>
              </w:rPr>
              <w:t>. Построение сечений вынесенных и наложенных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2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20</w:t>
            </w:r>
            <w:r w:rsidRPr="000F649F">
              <w:rPr>
                <w:bCs/>
                <w:lang w:eastAsia="ru-RU"/>
              </w:rPr>
              <w:t>.</w:t>
            </w:r>
            <w:r w:rsidRPr="000F649F">
              <w:rPr>
                <w:lang w:eastAsia="ru-RU"/>
              </w:rPr>
              <w:t xml:space="preserve"> </w:t>
            </w:r>
            <w:r w:rsidRPr="000F649F">
              <w:rPr>
                <w:bCs/>
                <w:lang w:eastAsia="ru-RU"/>
              </w:rPr>
              <w:t>Выполнение чертежа детали с применением сечений</w:t>
            </w:r>
            <w:r w:rsidR="00916FEF">
              <w:rPr>
                <w:bCs/>
                <w:lang w:eastAsia="ru-RU"/>
              </w:rPr>
              <w:t>.</w:t>
            </w:r>
            <w:r w:rsidR="00916FEF" w:rsidRPr="000F649F">
              <w:rPr>
                <w:bCs/>
                <w:lang w:eastAsia="ru-RU"/>
              </w:rPr>
              <w:t xml:space="preserve"> Нанесение размеров на сечениях.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21</w:t>
            </w:r>
            <w:r w:rsidRPr="000F649F">
              <w:rPr>
                <w:bCs/>
                <w:lang w:eastAsia="ru-RU"/>
              </w:rPr>
              <w:t>. Выполнение геометрического расчета резьбового соединения</w:t>
            </w:r>
            <w:r w:rsidR="00916FEF">
              <w:rPr>
                <w:bCs/>
                <w:lang w:eastAsia="ru-RU"/>
              </w:rPr>
              <w:t>.</w:t>
            </w:r>
            <w:r w:rsidR="00916FEF" w:rsidRPr="000F649F">
              <w:rPr>
                <w:bCs/>
                <w:lang w:eastAsia="ru-RU"/>
              </w:rPr>
              <w:t xml:space="preserve"> Выполнение чертежа резьбового соединения</w:t>
            </w:r>
          </w:p>
        </w:tc>
        <w:tc>
          <w:tcPr>
            <w:tcW w:w="510" w:type="pct"/>
            <w:vAlign w:val="center"/>
          </w:tcPr>
          <w:p w:rsidR="000F649F" w:rsidRPr="000F649F" w:rsidRDefault="000F649F" w:rsidP="000F649F">
            <w:pPr>
              <w:widowControl/>
              <w:autoSpaceDE/>
              <w:autoSpaceDN/>
              <w:spacing w:line="276" w:lineRule="auto"/>
              <w:jc w:val="center"/>
              <w:rPr>
                <w:lang w:val="en-US" w:eastAsia="ru-RU"/>
              </w:rPr>
            </w:pPr>
            <w:r w:rsidRPr="000F649F">
              <w:rPr>
                <w:lang w:val="en-US"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0"/>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3.2</w:t>
            </w:r>
          </w:p>
          <w:p w:rsidR="000F649F" w:rsidRPr="000F649F" w:rsidRDefault="000F649F" w:rsidP="000F649F">
            <w:pPr>
              <w:widowControl/>
              <w:autoSpaceDE/>
              <w:autoSpaceDN/>
              <w:spacing w:line="276" w:lineRule="auto"/>
              <w:rPr>
                <w:b/>
                <w:bCs/>
                <w:lang w:eastAsia="ru-RU"/>
              </w:rPr>
            </w:pPr>
            <w:r w:rsidRPr="000F649F">
              <w:rPr>
                <w:lang w:eastAsia="ru-RU"/>
              </w:rPr>
              <w:t>Чертежи общего вида и сборочные чертежи</w:t>
            </w: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lang w:eastAsia="ru-RU"/>
              </w:rPr>
            </w:pPr>
            <w:r>
              <w:rPr>
                <w:b/>
                <w:lang w:eastAsia="ru-RU"/>
              </w:rPr>
              <w:t>2/</w:t>
            </w:r>
            <w:r w:rsidR="000F649F" w:rsidRPr="000F649F">
              <w:rPr>
                <w:b/>
                <w:lang w:eastAsia="ru-RU"/>
              </w:rPr>
              <w:t>6</w:t>
            </w:r>
          </w:p>
        </w:tc>
        <w:tc>
          <w:tcPr>
            <w:tcW w:w="557" w:type="pct"/>
            <w:vMerge w:val="restart"/>
          </w:tcPr>
          <w:p w:rsidR="0071258D" w:rsidRPr="000F649F" w:rsidRDefault="0071258D" w:rsidP="0071258D">
            <w:pPr>
              <w:widowControl/>
              <w:autoSpaceDE/>
              <w:autoSpaceDN/>
              <w:spacing w:line="276" w:lineRule="auto"/>
              <w:jc w:val="center"/>
              <w:rPr>
                <w:bCs/>
                <w:lang w:eastAsia="ru-RU"/>
              </w:rPr>
            </w:pPr>
            <w:r w:rsidRPr="000F649F">
              <w:rPr>
                <w:bCs/>
                <w:lang w:eastAsia="ru-RU"/>
              </w:rPr>
              <w:t>ОК 07</w:t>
            </w:r>
          </w:p>
          <w:p w:rsidR="0071258D" w:rsidRPr="000F649F" w:rsidRDefault="0071258D" w:rsidP="0071258D">
            <w:pPr>
              <w:widowControl/>
              <w:autoSpaceDE/>
              <w:autoSpaceDN/>
              <w:spacing w:line="276" w:lineRule="auto"/>
              <w:jc w:val="center"/>
              <w:rPr>
                <w:bCs/>
                <w:lang w:eastAsia="ru-RU"/>
              </w:rPr>
            </w:pPr>
            <w:r w:rsidRPr="000F649F">
              <w:rPr>
                <w:bCs/>
                <w:lang w:eastAsia="ru-RU"/>
              </w:rPr>
              <w:t>ОК 04</w:t>
            </w:r>
          </w:p>
          <w:p w:rsidR="0071258D" w:rsidRPr="000F649F" w:rsidRDefault="0071258D" w:rsidP="0071258D">
            <w:pPr>
              <w:widowControl/>
              <w:autoSpaceDE/>
              <w:autoSpaceDN/>
              <w:spacing w:line="276" w:lineRule="auto"/>
              <w:jc w:val="center"/>
              <w:rPr>
                <w:bCs/>
                <w:lang w:eastAsia="ru-RU"/>
              </w:rPr>
            </w:pPr>
            <w:r w:rsidRPr="000F649F">
              <w:rPr>
                <w:bCs/>
                <w:iCs/>
                <w:lang w:eastAsia="ru-RU"/>
              </w:rPr>
              <w:t>ПК 1.1</w:t>
            </w:r>
          </w:p>
          <w:p w:rsidR="000F649F" w:rsidRPr="0071258D" w:rsidRDefault="000F649F" w:rsidP="000F649F">
            <w:pPr>
              <w:widowControl/>
              <w:autoSpaceDE/>
              <w:autoSpaceDN/>
              <w:spacing w:line="276" w:lineRule="auto"/>
              <w:jc w:val="center"/>
              <w:rPr>
                <w:bCs/>
                <w:lang w:eastAsia="ru-RU"/>
              </w:rPr>
            </w:pPr>
          </w:p>
        </w:tc>
      </w:tr>
      <w:tr w:rsidR="00D10E53" w:rsidRPr="000F649F" w:rsidTr="0071258D">
        <w:trPr>
          <w:trHeight w:val="187"/>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ind w:left="272" w:hanging="272"/>
              <w:rPr>
                <w:b/>
                <w:bCs/>
                <w:lang w:eastAsia="ru-RU"/>
              </w:rPr>
            </w:pPr>
            <w:r w:rsidRPr="00593447">
              <w:t>Понятие о чертеже общего вида.</w:t>
            </w:r>
            <w:r w:rsidRPr="00D10E53">
              <w:rPr>
                <w:spacing w:val="1"/>
              </w:rPr>
              <w:t xml:space="preserve"> </w:t>
            </w:r>
            <w:r w:rsidRPr="00593447">
              <w:t>Чтение сборочных чертежей. Правила</w:t>
            </w:r>
            <w:r w:rsidRPr="00D10E53">
              <w:rPr>
                <w:spacing w:val="-52"/>
              </w:rPr>
              <w:t xml:space="preserve"> </w:t>
            </w:r>
            <w:r w:rsidRPr="00593447">
              <w:t>деталирования</w:t>
            </w:r>
            <w:r w:rsidRPr="00D10E53">
              <w:rPr>
                <w:spacing w:val="-4"/>
              </w:rPr>
              <w:t xml:space="preserve"> </w:t>
            </w:r>
            <w:r w:rsidRPr="00593447">
              <w:t>сборочного чертежа</w:t>
            </w:r>
          </w:p>
        </w:tc>
        <w:tc>
          <w:tcPr>
            <w:tcW w:w="510" w:type="pct"/>
            <w:vAlign w:val="center"/>
          </w:tcPr>
          <w:p w:rsidR="00D10E53" w:rsidRPr="000F649F" w:rsidRDefault="00916FEF" w:rsidP="000F649F">
            <w:pPr>
              <w:widowControl/>
              <w:autoSpaceDE/>
              <w:autoSpaceDN/>
              <w:spacing w:line="276" w:lineRule="auto"/>
              <w:jc w:val="center"/>
              <w:rPr>
                <w:b/>
                <w:lang w:eastAsia="ru-RU"/>
              </w:rPr>
            </w:pPr>
            <w:r>
              <w:rPr>
                <w:b/>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8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5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22</w:t>
            </w:r>
            <w:r w:rsidRPr="000F649F">
              <w:rPr>
                <w:bCs/>
                <w:lang w:eastAsia="ru-RU"/>
              </w:rPr>
              <w:t>. Чертеж общего вида. Сборочный чертеж. Выполнение эскизов деталей разъемной сборочной единицы.</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1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23</w:t>
            </w:r>
            <w:r w:rsidRPr="000F649F">
              <w:rPr>
                <w:bCs/>
                <w:lang w:eastAsia="ru-RU"/>
              </w:rPr>
              <w:t>.</w:t>
            </w:r>
            <w:r w:rsidRPr="000F649F">
              <w:rPr>
                <w:lang w:eastAsia="ru-RU"/>
              </w:rPr>
              <w:t xml:space="preserve"> </w:t>
            </w:r>
            <w:r w:rsidRPr="000F649F">
              <w:rPr>
                <w:bCs/>
                <w:lang w:eastAsia="ru-RU"/>
              </w:rPr>
              <w:t>Выполнение расчета основных параметров зубчатой (червячной) передачи.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93"/>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24</w:t>
            </w:r>
            <w:r w:rsidRPr="000F649F">
              <w:rPr>
                <w:bCs/>
                <w:lang w:eastAsia="ru-RU"/>
              </w:rPr>
              <w:t>.</w:t>
            </w:r>
            <w:r w:rsidRPr="000F649F">
              <w:rPr>
                <w:lang w:eastAsia="ru-RU"/>
              </w:rPr>
              <w:t xml:space="preserve"> </w:t>
            </w:r>
            <w:r w:rsidRPr="000F649F">
              <w:rPr>
                <w:bCs/>
                <w:lang w:eastAsia="ru-RU"/>
              </w:rPr>
              <w:t>Оформление чертежа зубчатой (червячной) передачи. Составление спецификации сборочного чертежа.</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4. Чертежи и схемы по специальности</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lang w:eastAsia="ru-RU"/>
              </w:rPr>
              <w:t>2</w:t>
            </w:r>
            <w:r w:rsidR="000F649F" w:rsidRPr="000F649F">
              <w:rPr>
                <w:b/>
                <w:lang w:eastAsia="ru-RU"/>
              </w:rPr>
              <w:t>/1</w:t>
            </w:r>
            <w:r w:rsidR="00916FEF">
              <w:rPr>
                <w:b/>
                <w:lang w:eastAsia="ru-RU"/>
              </w:rPr>
              <w:t>0</w:t>
            </w:r>
          </w:p>
        </w:tc>
        <w:tc>
          <w:tcPr>
            <w:tcW w:w="557" w:type="pct"/>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77"/>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4.1</w:t>
            </w:r>
          </w:p>
          <w:p w:rsidR="000F649F" w:rsidRPr="000F649F" w:rsidRDefault="000F649F" w:rsidP="000F649F">
            <w:pPr>
              <w:widowControl/>
              <w:autoSpaceDE/>
              <w:autoSpaceDN/>
              <w:jc w:val="both"/>
              <w:rPr>
                <w:lang w:eastAsia="ru-RU"/>
              </w:rPr>
            </w:pPr>
            <w:r w:rsidRPr="000F649F">
              <w:rPr>
                <w:lang w:eastAsia="ru-RU"/>
              </w:rPr>
              <w:t>Основы чертежей и схем по специальности</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bCs/>
                <w:lang w:eastAsia="ru-RU"/>
              </w:rPr>
              <w:t>2/</w:t>
            </w:r>
            <w:r w:rsidR="000F649F" w:rsidRPr="000F649F">
              <w:rPr>
                <w:b/>
                <w:bCs/>
                <w:lang w:eastAsia="ru-RU"/>
              </w:rPr>
              <w:t>1</w:t>
            </w:r>
            <w:r w:rsidR="00916FEF">
              <w:rPr>
                <w:b/>
                <w:bCs/>
                <w:lang w:eastAsia="ru-RU"/>
              </w:rPr>
              <w:t>0</w:t>
            </w:r>
          </w:p>
        </w:tc>
        <w:tc>
          <w:tcPr>
            <w:tcW w:w="557" w:type="pct"/>
            <w:vMerge w:val="restart"/>
          </w:tcPr>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07</w:t>
            </w:r>
          </w:p>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04</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tabs>
                <w:tab w:val="left" w:pos="541"/>
                <w:tab w:val="left" w:pos="736"/>
              </w:tabs>
              <w:autoSpaceDE/>
              <w:autoSpaceDN/>
              <w:jc w:val="center"/>
              <w:rPr>
                <w:bCs/>
                <w:lang w:eastAsia="ru-RU"/>
              </w:rPr>
            </w:pPr>
          </w:p>
        </w:tc>
      </w:tr>
      <w:tr w:rsidR="00D10E53" w:rsidRPr="000F649F" w:rsidTr="0071258D">
        <w:trPr>
          <w:trHeight w:val="225"/>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414" w:hanging="414"/>
              <w:rPr>
                <w:b/>
                <w:bCs/>
                <w:lang w:eastAsia="ru-RU"/>
              </w:rPr>
            </w:pPr>
            <w:r w:rsidRPr="00593447">
              <w:t>Виды и типы схем. Общие требования к выполнению схем. Чтение схем по</w:t>
            </w:r>
            <w:r w:rsidRPr="00D10E53">
              <w:rPr>
                <w:spacing w:val="-52"/>
              </w:rPr>
              <w:t xml:space="preserve"> </w:t>
            </w:r>
            <w:r w:rsidRPr="00593447">
              <w:t>специальности.</w:t>
            </w:r>
            <w:r w:rsidRPr="00D10E53">
              <w:rPr>
                <w:spacing w:val="-1"/>
              </w:rPr>
              <w:t xml:space="preserve"> </w:t>
            </w:r>
            <w:r w:rsidRPr="00593447">
              <w:t>Графическое обозначение материалов</w:t>
            </w:r>
            <w:r w:rsidRPr="00D10E53">
              <w:rPr>
                <w:spacing w:val="-1"/>
              </w:rPr>
              <w:t xml:space="preserve"> </w:t>
            </w:r>
            <w:r w:rsidRPr="00593447">
              <w:t>в</w:t>
            </w:r>
            <w:r w:rsidRPr="00D10E53">
              <w:rPr>
                <w:spacing w:val="-2"/>
              </w:rPr>
              <w:t xml:space="preserve"> </w:t>
            </w:r>
            <w:r w:rsidRPr="00593447">
              <w:t>сечении</w:t>
            </w:r>
            <w:r w:rsidR="00FA6AC5">
              <w:t>.</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25</w:t>
            </w:r>
            <w:r w:rsidRPr="000F649F">
              <w:rPr>
                <w:bCs/>
                <w:lang w:eastAsia="ru-RU"/>
              </w:rPr>
              <w:t xml:space="preserve">. Выполнение условных графических обозначений в электрических схемах. </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26</w:t>
            </w:r>
            <w:r w:rsidRPr="000F649F">
              <w:rPr>
                <w:bCs/>
                <w:lang w:eastAsia="ru-RU"/>
              </w:rPr>
              <w:t>.</w:t>
            </w:r>
            <w:r w:rsidRPr="000F649F">
              <w:rPr>
                <w:lang w:eastAsia="ru-RU"/>
              </w:rPr>
              <w:t xml:space="preserve"> </w:t>
            </w:r>
            <w:r w:rsidRPr="000F649F">
              <w:rPr>
                <w:bCs/>
                <w:lang w:eastAsia="ru-RU"/>
              </w:rPr>
              <w:t>Выполнение схем электрических аппаратов</w:t>
            </w:r>
            <w:r w:rsidR="00916FEF">
              <w:rPr>
                <w:bCs/>
                <w:lang w:eastAsia="ru-RU"/>
              </w:rPr>
              <w:t>.</w:t>
            </w:r>
            <w:r w:rsidR="00916FEF" w:rsidRPr="000F649F">
              <w:rPr>
                <w:bCs/>
                <w:lang w:eastAsia="ru-RU"/>
              </w:rPr>
              <w:t xml:space="preserve"> Выполнение схемы электрической принципиальной.</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6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tabs>
                <w:tab w:val="center" w:pos="3712"/>
              </w:tabs>
              <w:autoSpaceDE/>
              <w:autoSpaceDN/>
              <w:jc w:val="both"/>
              <w:rPr>
                <w:b/>
                <w:bCs/>
                <w:lang w:eastAsia="ru-RU"/>
              </w:rPr>
            </w:pPr>
            <w:r w:rsidRPr="000F649F">
              <w:rPr>
                <w:bCs/>
                <w:lang w:eastAsia="ru-RU"/>
              </w:rPr>
              <w:t xml:space="preserve">Практическое занятие № </w:t>
            </w:r>
            <w:r w:rsidR="00916FEF">
              <w:rPr>
                <w:bCs/>
                <w:lang w:eastAsia="ru-RU"/>
              </w:rPr>
              <w:t>27</w:t>
            </w:r>
            <w:r w:rsidRPr="000F649F">
              <w:rPr>
                <w:bCs/>
                <w:lang w:eastAsia="ru-RU"/>
              </w:rPr>
              <w:t>. Выполнение изометрии детали</w:t>
            </w:r>
            <w:r w:rsidRPr="000F649F">
              <w:rPr>
                <w:bCs/>
                <w:lang w:eastAsia="ru-RU"/>
              </w:rPr>
              <w:tab/>
            </w:r>
          </w:p>
        </w:tc>
        <w:tc>
          <w:tcPr>
            <w:tcW w:w="510" w:type="pct"/>
          </w:tcPr>
          <w:p w:rsidR="000F649F" w:rsidRPr="000F649F" w:rsidRDefault="000F649F" w:rsidP="00FA6AC5">
            <w:pPr>
              <w:widowControl/>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4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28</w:t>
            </w:r>
            <w:r w:rsidRPr="000F649F">
              <w:rPr>
                <w:bCs/>
                <w:lang w:eastAsia="ru-RU"/>
              </w:rPr>
              <w:t>. Создание рабочего чертежа детали</w:t>
            </w:r>
          </w:p>
        </w:tc>
        <w:tc>
          <w:tcPr>
            <w:tcW w:w="510" w:type="pct"/>
            <w:vAlign w:val="center"/>
          </w:tcPr>
          <w:p w:rsidR="000F649F" w:rsidRPr="000F649F" w:rsidRDefault="00916FEF" w:rsidP="000F649F">
            <w:pPr>
              <w:widowControl/>
              <w:autoSpaceDE/>
              <w:autoSpaceDN/>
              <w:spacing w:line="276" w:lineRule="auto"/>
              <w:jc w:val="center"/>
              <w:rPr>
                <w:lang w:eastAsia="ru-RU"/>
              </w:rPr>
            </w:pPr>
            <w:r>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29</w:t>
            </w:r>
            <w:r w:rsidRPr="000F649F">
              <w:rPr>
                <w:bCs/>
                <w:lang w:eastAsia="ru-RU"/>
              </w:rPr>
              <w:t>.</w:t>
            </w:r>
            <w:r w:rsidRPr="000F649F">
              <w:rPr>
                <w:lang w:eastAsia="ru-RU"/>
              </w:rPr>
              <w:t xml:space="preserve"> Выполнение водно-шламовой схемы фабрики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330"/>
        </w:trPr>
        <w:tc>
          <w:tcPr>
            <w:tcW w:w="3933" w:type="pct"/>
            <w:gridSpan w:val="2"/>
          </w:tcPr>
          <w:p w:rsidR="00D10E53" w:rsidRPr="000F649F" w:rsidRDefault="00D10E53" w:rsidP="000F649F">
            <w:pPr>
              <w:widowControl/>
              <w:suppressAutoHyphens/>
              <w:autoSpaceDE/>
              <w:autoSpaceDN/>
              <w:spacing w:line="276" w:lineRule="auto"/>
              <w:jc w:val="both"/>
              <w:rPr>
                <w:b/>
                <w:lang w:eastAsia="ru-RU"/>
              </w:rPr>
            </w:pPr>
            <w:r>
              <w:rPr>
                <w:b/>
                <w:lang w:eastAsia="ru-RU"/>
              </w:rPr>
              <w:t xml:space="preserve">Самостоятельная работа: </w:t>
            </w:r>
            <w:r w:rsidRPr="00D10E53">
              <w:rPr>
                <w:lang w:eastAsia="ru-RU"/>
              </w:rPr>
              <w:t>подготовка к дифференцированному зачету</w:t>
            </w:r>
          </w:p>
        </w:tc>
        <w:tc>
          <w:tcPr>
            <w:tcW w:w="510" w:type="pct"/>
            <w:vAlign w:val="center"/>
          </w:tcPr>
          <w:p w:rsidR="00D10E53" w:rsidRDefault="00D10E53" w:rsidP="000F649F">
            <w:pPr>
              <w:widowControl/>
              <w:autoSpaceDE/>
              <w:autoSpaceDN/>
              <w:spacing w:line="276" w:lineRule="auto"/>
              <w:jc w:val="center"/>
              <w:rPr>
                <w:iCs/>
                <w:lang w:eastAsia="ru-RU"/>
              </w:rPr>
            </w:pPr>
            <w:r>
              <w:rPr>
                <w:iCs/>
                <w:lang w:eastAsia="ru-RU"/>
              </w:rPr>
              <w:t>4</w:t>
            </w:r>
          </w:p>
        </w:tc>
        <w:tc>
          <w:tcPr>
            <w:tcW w:w="557" w:type="pct"/>
          </w:tcPr>
          <w:p w:rsidR="00D10E53" w:rsidRPr="000F649F" w:rsidRDefault="00D10E53" w:rsidP="000F649F">
            <w:pPr>
              <w:widowControl/>
              <w:autoSpaceDE/>
              <w:autoSpaceDN/>
              <w:spacing w:line="276" w:lineRule="auto"/>
              <w:jc w:val="both"/>
              <w:rPr>
                <w:b/>
                <w:i/>
                <w:lang w:eastAsia="ru-RU"/>
              </w:rPr>
            </w:pPr>
          </w:p>
        </w:tc>
      </w:tr>
      <w:tr w:rsidR="000F649F" w:rsidRPr="000F649F" w:rsidTr="0071258D">
        <w:trPr>
          <w:trHeight w:val="330"/>
        </w:trPr>
        <w:tc>
          <w:tcPr>
            <w:tcW w:w="3933" w:type="pct"/>
            <w:gridSpan w:val="2"/>
          </w:tcPr>
          <w:p w:rsidR="000F649F" w:rsidRPr="000F649F" w:rsidRDefault="000F649F" w:rsidP="000F649F">
            <w:pPr>
              <w:widowControl/>
              <w:suppressAutoHyphens/>
              <w:autoSpaceDE/>
              <w:autoSpaceDN/>
              <w:spacing w:line="276" w:lineRule="auto"/>
              <w:jc w:val="both"/>
              <w:rPr>
                <w:b/>
                <w:lang w:eastAsia="ru-RU"/>
              </w:rPr>
            </w:pPr>
            <w:r w:rsidRPr="000F649F">
              <w:rPr>
                <w:b/>
                <w:lang w:eastAsia="ru-RU"/>
              </w:rPr>
              <w:t xml:space="preserve">Промежуточная аттестация </w:t>
            </w:r>
            <w:r w:rsidR="00CE3B20">
              <w:rPr>
                <w:b/>
                <w:lang w:eastAsia="ru-RU"/>
              </w:rPr>
              <w:t>– дифференцированный зачет</w:t>
            </w:r>
          </w:p>
        </w:tc>
        <w:tc>
          <w:tcPr>
            <w:tcW w:w="510" w:type="pct"/>
            <w:vAlign w:val="center"/>
          </w:tcPr>
          <w:p w:rsidR="000F649F" w:rsidRPr="00D10E53" w:rsidRDefault="00D10E53" w:rsidP="000F649F">
            <w:pPr>
              <w:widowControl/>
              <w:autoSpaceDE/>
              <w:autoSpaceDN/>
              <w:spacing w:line="276" w:lineRule="auto"/>
              <w:jc w:val="center"/>
              <w:rPr>
                <w:b/>
                <w:iCs/>
                <w:lang w:eastAsia="ru-RU"/>
              </w:rPr>
            </w:pPr>
            <w:r w:rsidRPr="00D10E53">
              <w:rPr>
                <w:b/>
                <w:iCs/>
                <w:lang w:eastAsia="ru-RU"/>
              </w:rPr>
              <w:t>2</w:t>
            </w:r>
          </w:p>
        </w:tc>
        <w:tc>
          <w:tcPr>
            <w:tcW w:w="557" w:type="pct"/>
          </w:tcPr>
          <w:p w:rsidR="000F649F" w:rsidRPr="000F649F" w:rsidRDefault="000F649F" w:rsidP="000F649F">
            <w:pPr>
              <w:widowControl/>
              <w:autoSpaceDE/>
              <w:autoSpaceDN/>
              <w:spacing w:line="276" w:lineRule="auto"/>
              <w:jc w:val="both"/>
              <w:rPr>
                <w:b/>
                <w:i/>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spacing w:line="276" w:lineRule="auto"/>
              <w:jc w:val="both"/>
              <w:rPr>
                <w:b/>
                <w:bCs/>
                <w:lang w:eastAsia="ru-RU"/>
              </w:rPr>
            </w:pPr>
            <w:r w:rsidRPr="000F649F">
              <w:rPr>
                <w:b/>
                <w:bCs/>
                <w:lang w:eastAsia="ru-RU"/>
              </w:rPr>
              <w:t>Всего:</w:t>
            </w:r>
          </w:p>
        </w:tc>
        <w:tc>
          <w:tcPr>
            <w:tcW w:w="510" w:type="pct"/>
            <w:vAlign w:val="center"/>
          </w:tcPr>
          <w:p w:rsidR="000F649F" w:rsidRPr="000F649F" w:rsidRDefault="00D10E53" w:rsidP="000F649F">
            <w:pPr>
              <w:widowControl/>
              <w:autoSpaceDE/>
              <w:autoSpaceDN/>
              <w:spacing w:line="276" w:lineRule="auto"/>
              <w:jc w:val="center"/>
              <w:rPr>
                <w:b/>
                <w:bCs/>
                <w:iCs/>
                <w:lang w:eastAsia="ru-RU"/>
              </w:rPr>
            </w:pPr>
            <w:r>
              <w:rPr>
                <w:b/>
                <w:bCs/>
                <w:iCs/>
                <w:lang w:eastAsia="ru-RU"/>
              </w:rPr>
              <w:t>82</w:t>
            </w:r>
          </w:p>
        </w:tc>
        <w:tc>
          <w:tcPr>
            <w:tcW w:w="557" w:type="pct"/>
          </w:tcPr>
          <w:p w:rsidR="000F649F" w:rsidRPr="000F649F" w:rsidRDefault="000F649F" w:rsidP="000F649F">
            <w:pPr>
              <w:widowControl/>
              <w:autoSpaceDE/>
              <w:autoSpaceDN/>
              <w:spacing w:line="276" w:lineRule="auto"/>
              <w:jc w:val="both"/>
              <w:rPr>
                <w:b/>
                <w:bCs/>
                <w:i/>
                <w:lang w:eastAsia="ru-RU"/>
              </w:rPr>
            </w:pPr>
          </w:p>
        </w:tc>
      </w:tr>
    </w:tbl>
    <w:p w:rsidR="000F649F" w:rsidRPr="000F649F" w:rsidRDefault="000F649F" w:rsidP="000F649F">
      <w:pPr>
        <w:widowControl/>
        <w:autoSpaceDE/>
        <w:autoSpaceDN/>
        <w:ind w:left="-142"/>
        <w:jc w:val="both"/>
        <w:rPr>
          <w:sz w:val="20"/>
          <w:szCs w:val="20"/>
          <w:lang w:eastAsia="ru-RU"/>
        </w:rPr>
        <w:sectPr w:rsidR="000F649F" w:rsidRPr="000F649F" w:rsidSect="000F649F">
          <w:pgSz w:w="16838" w:h="11906" w:orient="landscape"/>
          <w:pgMar w:top="1134" w:right="567" w:bottom="1134" w:left="1134" w:header="709" w:footer="709" w:gutter="0"/>
          <w:cols w:space="708"/>
          <w:docGrid w:linePitch="360"/>
        </w:sectPr>
      </w:pPr>
      <w:r w:rsidRPr="000F649F">
        <w:rPr>
          <w:sz w:val="20"/>
          <w:szCs w:val="20"/>
          <w:lang w:eastAsia="ru-RU"/>
        </w:rPr>
        <w:t xml:space="preserve"> </w:t>
      </w:r>
    </w:p>
    <w:p w:rsidR="000F649F" w:rsidRPr="000F649F" w:rsidRDefault="000F649F" w:rsidP="000F649F">
      <w:pPr>
        <w:widowControl/>
        <w:autoSpaceDE/>
        <w:autoSpaceDN/>
        <w:spacing w:before="120"/>
        <w:ind w:left="708"/>
        <w:jc w:val="center"/>
        <w:rPr>
          <w:b/>
          <w:bCs/>
          <w:sz w:val="24"/>
          <w:szCs w:val="24"/>
          <w:lang w:val="x-none" w:eastAsia="ru-RU"/>
        </w:rPr>
      </w:pPr>
      <w:r w:rsidRPr="000F649F">
        <w:rPr>
          <w:b/>
          <w:bCs/>
          <w:sz w:val="24"/>
          <w:szCs w:val="24"/>
          <w:lang w:val="x-none" w:eastAsia="ru-RU"/>
        </w:rPr>
        <w:t>3. УСЛОВИЯ РЕАЛИЗАЦИИ УЧЕБНОЙ ДИСЦИПЛИНЫ</w:t>
      </w:r>
    </w:p>
    <w:p w:rsidR="000F649F" w:rsidRPr="000F649F" w:rsidRDefault="000F649F" w:rsidP="000F649F">
      <w:pPr>
        <w:widowControl/>
        <w:autoSpaceDE/>
        <w:autoSpaceDN/>
        <w:spacing w:before="120"/>
        <w:ind w:left="708"/>
        <w:rPr>
          <w:b/>
          <w:bCs/>
          <w:sz w:val="24"/>
          <w:szCs w:val="24"/>
          <w:lang w:val="x-none" w:eastAsia="ru-RU"/>
        </w:rPr>
      </w:pPr>
    </w:p>
    <w:p w:rsidR="000F649F" w:rsidRPr="000F649F" w:rsidRDefault="000F649F" w:rsidP="000F649F">
      <w:pPr>
        <w:widowControl/>
        <w:suppressAutoHyphens/>
        <w:autoSpaceDE/>
        <w:autoSpaceDN/>
        <w:spacing w:line="276" w:lineRule="auto"/>
        <w:ind w:firstLine="709"/>
        <w:jc w:val="both"/>
        <w:rPr>
          <w:b/>
          <w:sz w:val="24"/>
          <w:szCs w:val="24"/>
          <w:lang w:eastAsia="ru-RU"/>
        </w:rPr>
      </w:pPr>
      <w:r w:rsidRPr="000F649F">
        <w:rPr>
          <w:b/>
          <w:sz w:val="24"/>
          <w:szCs w:val="24"/>
          <w:lang w:eastAsia="ru-RU"/>
        </w:rPr>
        <w:t>3.1. Для реализации программы учебной дисциплины должны быть предусмотрены следующие специальные помещения:</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Кабинет «Инженерной графики», оснащенный </w:t>
      </w:r>
      <w:r w:rsidRPr="000F649F">
        <w:rPr>
          <w:bCs/>
          <w:iCs/>
          <w:sz w:val="24"/>
          <w:szCs w:val="24"/>
          <w:lang w:eastAsia="ru-RU"/>
        </w:rPr>
        <w:t>в соответствии с п. 6.1.2.1 примерной образовательной программы по специальности</w:t>
      </w:r>
      <w:r w:rsidRPr="000F649F">
        <w:rPr>
          <w:bCs/>
          <w:sz w:val="24"/>
          <w:szCs w:val="24"/>
          <w:lang w:eastAsia="ru-RU"/>
        </w:rPr>
        <w:t>.</w:t>
      </w:r>
    </w:p>
    <w:p w:rsidR="000F649F" w:rsidRPr="000F649F" w:rsidRDefault="000F649F" w:rsidP="000F649F">
      <w:pPr>
        <w:widowControl/>
        <w:suppressAutoHyphens/>
        <w:autoSpaceDE/>
        <w:autoSpaceDN/>
        <w:spacing w:line="276" w:lineRule="auto"/>
        <w:ind w:firstLine="709"/>
        <w:jc w:val="both"/>
        <w:rPr>
          <w:bCs/>
          <w:sz w:val="24"/>
          <w:szCs w:val="24"/>
          <w:lang w:eastAsia="ru-RU"/>
        </w:rPr>
      </w:pPr>
    </w:p>
    <w:p w:rsidR="000F649F" w:rsidRPr="000F649F" w:rsidRDefault="000F649F" w:rsidP="000F649F">
      <w:pPr>
        <w:widowControl/>
        <w:suppressAutoHyphens/>
        <w:autoSpaceDE/>
        <w:autoSpaceDN/>
        <w:spacing w:line="276" w:lineRule="auto"/>
        <w:ind w:firstLine="709"/>
        <w:jc w:val="both"/>
        <w:rPr>
          <w:b/>
          <w:bCs/>
          <w:sz w:val="24"/>
          <w:szCs w:val="24"/>
          <w:lang w:eastAsia="ru-RU"/>
        </w:rPr>
      </w:pPr>
      <w:r w:rsidRPr="000F649F">
        <w:rPr>
          <w:b/>
          <w:bCs/>
          <w:sz w:val="24"/>
          <w:szCs w:val="24"/>
          <w:lang w:eastAsia="ru-RU"/>
        </w:rPr>
        <w:t>3.2. Информационное обеспечение реализации программы</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Для реализации программы библиотечный фонд образовательной организации </w:t>
      </w:r>
      <w:r w:rsidR="00CE3B20">
        <w:rPr>
          <w:bCs/>
          <w:sz w:val="24"/>
          <w:szCs w:val="24"/>
          <w:lang w:eastAsia="ru-RU"/>
        </w:rPr>
        <w:t xml:space="preserve">имеет </w:t>
      </w:r>
      <w:r w:rsidRPr="000F649F">
        <w:rPr>
          <w:bCs/>
          <w:sz w:val="24"/>
          <w:szCs w:val="24"/>
          <w:lang w:eastAsia="ru-RU"/>
        </w:rPr>
        <w:t>п</w:t>
      </w:r>
      <w:r w:rsidR="00CE3B20">
        <w:rPr>
          <w:sz w:val="24"/>
          <w:szCs w:val="24"/>
          <w:lang w:eastAsia="ru-RU"/>
        </w:rPr>
        <w:t>ечатные и</w:t>
      </w:r>
      <w:r w:rsidRPr="000F649F">
        <w:rPr>
          <w:sz w:val="24"/>
          <w:szCs w:val="24"/>
          <w:lang w:eastAsia="ru-RU"/>
        </w:rPr>
        <w:t xml:space="preserve"> электронные образовательные и информационные ресурсы для использования в образовательном процессе. </w:t>
      </w:r>
    </w:p>
    <w:p w:rsidR="000F649F" w:rsidRPr="000F649F" w:rsidRDefault="000F649F" w:rsidP="000F649F">
      <w:pPr>
        <w:widowControl/>
        <w:autoSpaceDE/>
        <w:autoSpaceDN/>
        <w:spacing w:after="200" w:line="276" w:lineRule="auto"/>
        <w:ind w:firstLine="709"/>
        <w:contextualSpacing/>
        <w:jc w:val="both"/>
        <w:rPr>
          <w:sz w:val="24"/>
          <w:szCs w:val="24"/>
          <w:lang w:eastAsia="ru-RU"/>
        </w:rPr>
      </w:pPr>
      <w:r w:rsidRPr="000F649F">
        <w:rPr>
          <w:sz w:val="24"/>
          <w:szCs w:val="24"/>
          <w:lang w:eastAsia="ru-RU"/>
        </w:rPr>
        <w:t xml:space="preserve"> </w:t>
      </w: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3.2.1. Основные печатные издания</w:t>
      </w:r>
    </w:p>
    <w:p w:rsidR="008047D2" w:rsidRPr="008047D2" w:rsidRDefault="008047D2" w:rsidP="008047D2">
      <w:pPr>
        <w:spacing w:before="16" w:line="259" w:lineRule="auto"/>
        <w:ind w:right="430" w:hanging="112"/>
        <w:rPr>
          <w:color w:val="202429"/>
          <w:sz w:val="24"/>
        </w:rPr>
      </w:pPr>
      <w:r>
        <w:rPr>
          <w:color w:val="202429"/>
          <w:sz w:val="24"/>
        </w:rPr>
        <w:tab/>
      </w:r>
      <w:r>
        <w:rPr>
          <w:color w:val="202429"/>
          <w:sz w:val="24"/>
        </w:rPr>
        <w:tab/>
      </w:r>
      <w:r w:rsidRPr="008047D2">
        <w:rPr>
          <w:color w:val="202429"/>
          <w:sz w:val="24"/>
        </w:rPr>
        <w:t>1. Штейнбах,</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Инженерная</w:t>
      </w:r>
      <w:r w:rsidRPr="008047D2">
        <w:rPr>
          <w:color w:val="202429"/>
          <w:spacing w:val="-3"/>
          <w:sz w:val="24"/>
        </w:rPr>
        <w:t xml:space="preserve"> </w:t>
      </w:r>
      <w:r w:rsidRPr="008047D2">
        <w:rPr>
          <w:color w:val="202429"/>
          <w:sz w:val="24"/>
        </w:rPr>
        <w:t>графика:</w:t>
      </w:r>
      <w:r w:rsidRPr="008047D2">
        <w:rPr>
          <w:color w:val="202429"/>
          <w:spacing w:val="-1"/>
          <w:sz w:val="24"/>
        </w:rPr>
        <w:t xml:space="preserve"> </w:t>
      </w:r>
      <w:r w:rsidRPr="008047D2">
        <w:rPr>
          <w:color w:val="202429"/>
          <w:sz w:val="24"/>
        </w:rPr>
        <w:t>учебное</w:t>
      </w:r>
      <w:r w:rsidRPr="008047D2">
        <w:rPr>
          <w:color w:val="202429"/>
          <w:spacing w:val="-4"/>
          <w:sz w:val="24"/>
        </w:rPr>
        <w:t xml:space="preserve"> </w:t>
      </w:r>
      <w:r w:rsidRPr="008047D2">
        <w:rPr>
          <w:color w:val="202429"/>
          <w:sz w:val="24"/>
        </w:rPr>
        <w:t>пособие</w:t>
      </w:r>
      <w:r w:rsidRPr="008047D2">
        <w:rPr>
          <w:color w:val="202429"/>
          <w:spacing w:val="-4"/>
          <w:sz w:val="24"/>
        </w:rPr>
        <w:t xml:space="preserve"> </w:t>
      </w:r>
      <w:r w:rsidRPr="008047D2">
        <w:rPr>
          <w:color w:val="202429"/>
          <w:sz w:val="24"/>
        </w:rPr>
        <w:t>для</w:t>
      </w:r>
      <w:r w:rsidRPr="008047D2">
        <w:rPr>
          <w:color w:val="202429"/>
          <w:spacing w:val="-3"/>
          <w:sz w:val="24"/>
        </w:rPr>
        <w:t xml:space="preserve"> </w:t>
      </w:r>
      <w:r w:rsidRPr="008047D2">
        <w:rPr>
          <w:color w:val="202429"/>
          <w:sz w:val="24"/>
        </w:rPr>
        <w:t>СПО</w:t>
      </w:r>
      <w:r w:rsidRPr="008047D2">
        <w:rPr>
          <w:color w:val="202429"/>
          <w:spacing w:val="-7"/>
          <w:sz w:val="24"/>
        </w:rPr>
        <w:t xml:space="preserve"> </w:t>
      </w:r>
      <w:r w:rsidRPr="008047D2">
        <w:rPr>
          <w:color w:val="202429"/>
          <w:sz w:val="24"/>
        </w:rPr>
        <w:t>/</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Штейнбах. — Саратов: Профобразование, 2021. — 100 c.</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2. </w:t>
      </w:r>
      <w:r w:rsidR="000F649F" w:rsidRPr="000F649F">
        <w:rPr>
          <w:sz w:val="24"/>
          <w:szCs w:val="24"/>
          <w:lang w:eastAsia="ru-RU"/>
        </w:rPr>
        <w:t>Пан</w:t>
      </w:r>
      <w:r w:rsidR="00CE3B20">
        <w:rPr>
          <w:sz w:val="24"/>
          <w:szCs w:val="24"/>
          <w:lang w:eastAsia="ru-RU"/>
        </w:rPr>
        <w:t>асенко В. Е. Инженерная графика</w:t>
      </w:r>
      <w:r w:rsidR="000F649F" w:rsidRPr="000F649F">
        <w:rPr>
          <w:sz w:val="24"/>
          <w:szCs w:val="24"/>
          <w:lang w:eastAsia="ru-RU"/>
        </w:rPr>
        <w:t xml:space="preserve">: учебное пособие для СПО / В. </w:t>
      </w:r>
      <w:r>
        <w:rPr>
          <w:sz w:val="24"/>
          <w:szCs w:val="24"/>
          <w:lang w:eastAsia="ru-RU"/>
        </w:rPr>
        <w:t>Е. Панасенко. — Санкт-Петербург</w:t>
      </w:r>
      <w:r w:rsidR="000F649F" w:rsidRPr="000F649F">
        <w:rPr>
          <w:sz w:val="24"/>
          <w:szCs w:val="24"/>
          <w:lang w:eastAsia="ru-RU"/>
        </w:rPr>
        <w:t>: Лань, 2021. — 168 с. — ISBN 978-5-8114-6828-7</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3. </w:t>
      </w:r>
      <w:r w:rsidR="000F649F" w:rsidRPr="000F649F">
        <w:rPr>
          <w:sz w:val="24"/>
          <w:szCs w:val="24"/>
          <w:lang w:eastAsia="ru-RU"/>
        </w:rPr>
        <w:t>Инженерная графика. Принцип</w:t>
      </w:r>
      <w:r>
        <w:rPr>
          <w:sz w:val="24"/>
          <w:szCs w:val="24"/>
          <w:lang w:eastAsia="ru-RU"/>
        </w:rPr>
        <w:t>ы рационального конструирования</w:t>
      </w:r>
      <w:r w:rsidR="000F649F" w:rsidRPr="000F649F">
        <w:rPr>
          <w:sz w:val="24"/>
          <w:szCs w:val="24"/>
          <w:lang w:eastAsia="ru-RU"/>
        </w:rPr>
        <w:t>: учебное пособие для СПО / В. Н. Крутов, Ю. М. Зубарев, И. В, Демидович, В. А. Треяль. — Санкт-Петербург : Лань, 2021. — 204 с. — ISBN 978-5-8114-7019-8</w:t>
      </w:r>
    </w:p>
    <w:p w:rsidR="000F649F" w:rsidRPr="000F649F" w:rsidRDefault="000F649F" w:rsidP="000F649F">
      <w:pPr>
        <w:widowControl/>
        <w:autoSpaceDE/>
        <w:autoSpaceDN/>
        <w:spacing w:line="276" w:lineRule="auto"/>
        <w:ind w:firstLine="709"/>
        <w:contextualSpacing/>
        <w:jc w:val="both"/>
        <w:rPr>
          <w:sz w:val="24"/>
          <w:szCs w:val="24"/>
          <w:highlight w:val="red"/>
          <w:lang w:eastAsia="ru-RU"/>
        </w:rPr>
      </w:pP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3.2.2. Основные электронные издания</w:t>
      </w:r>
    </w:p>
    <w:p w:rsidR="008047D2" w:rsidRDefault="000F649F" w:rsidP="008047D2">
      <w:pPr>
        <w:pStyle w:val="a5"/>
        <w:tabs>
          <w:tab w:val="left" w:pos="1065"/>
        </w:tabs>
        <w:spacing w:before="16" w:line="259" w:lineRule="auto"/>
        <w:ind w:left="0" w:right="430" w:firstLine="709"/>
        <w:rPr>
          <w:rStyle w:val="a6"/>
          <w:sz w:val="24"/>
        </w:rPr>
      </w:pPr>
      <w:r w:rsidRPr="000F649F">
        <w:rPr>
          <w:sz w:val="24"/>
          <w:szCs w:val="24"/>
          <w:lang w:eastAsia="ru-RU"/>
        </w:rPr>
        <w:t>1.</w:t>
      </w:r>
      <w:r w:rsidRPr="000F649F">
        <w:rPr>
          <w:sz w:val="24"/>
          <w:szCs w:val="24"/>
          <w:lang w:eastAsia="ru-RU"/>
        </w:rPr>
        <w:tab/>
      </w:r>
      <w:r w:rsidR="008047D2" w:rsidRPr="000E5482">
        <w:rPr>
          <w:sz w:val="24"/>
        </w:rPr>
        <w:t xml:space="preserve">Инженерная и компьютерная графика: учебник и практикум для среднего профессионального образования / Р. Р. Анамова [и др.]; под общей редакцией Р. Р. Анамовой, С. А. Леоновой, Н. В. Пшеничновой. — Москва: Издательство Юрайт, 2019. — 246 с. — (Профессиональное образование). — ISBN 978-5-534-02971-0. — Текст: электронный // ЭБС Юрайт [сайт]. — URL: </w:t>
      </w:r>
      <w:hyperlink r:id="rId9">
        <w:r w:rsidR="008047D2" w:rsidRPr="000E5482">
          <w:rPr>
            <w:rStyle w:val="a6"/>
            <w:sz w:val="24"/>
          </w:rPr>
          <w:t>https://www.biblio-online.ru/bcode/437053</w:t>
        </w:r>
      </w:hyperlink>
    </w:p>
    <w:p w:rsidR="008047D2" w:rsidRDefault="008047D2" w:rsidP="008047D2">
      <w:pPr>
        <w:pStyle w:val="a5"/>
        <w:tabs>
          <w:tab w:val="left" w:pos="1065"/>
        </w:tabs>
        <w:spacing w:before="16" w:line="259" w:lineRule="auto"/>
        <w:ind w:left="118" w:right="430" w:firstLine="0"/>
        <w:rPr>
          <w:sz w:val="24"/>
        </w:rPr>
      </w:pPr>
    </w:p>
    <w:p w:rsidR="008047D2" w:rsidRPr="002F567A" w:rsidRDefault="00CE3B20" w:rsidP="008047D2">
      <w:pPr>
        <w:tabs>
          <w:tab w:val="left" w:pos="718"/>
        </w:tabs>
        <w:ind w:left="118" w:hanging="260"/>
        <w:rPr>
          <w:b/>
          <w:sz w:val="24"/>
        </w:rPr>
      </w:pPr>
      <w:r>
        <w:rPr>
          <w:b/>
          <w:sz w:val="24"/>
        </w:rPr>
        <w:tab/>
      </w:r>
      <w:r>
        <w:rPr>
          <w:b/>
          <w:sz w:val="24"/>
        </w:rPr>
        <w:tab/>
      </w:r>
      <w:r w:rsidR="008047D2">
        <w:rPr>
          <w:b/>
          <w:sz w:val="24"/>
        </w:rPr>
        <w:t>3.2.3.</w:t>
      </w:r>
      <w:r w:rsidR="008047D2" w:rsidRPr="002F567A">
        <w:rPr>
          <w:b/>
          <w:sz w:val="24"/>
        </w:rPr>
        <w:t xml:space="preserve"> Дополнительные</w:t>
      </w:r>
      <w:r w:rsidR="008047D2" w:rsidRPr="002F567A">
        <w:rPr>
          <w:b/>
          <w:spacing w:val="-11"/>
          <w:sz w:val="24"/>
        </w:rPr>
        <w:t xml:space="preserve"> </w:t>
      </w:r>
      <w:r w:rsidR="008047D2" w:rsidRPr="002F567A">
        <w:rPr>
          <w:b/>
          <w:spacing w:val="-2"/>
          <w:sz w:val="24"/>
        </w:rPr>
        <w:t>источники</w:t>
      </w:r>
    </w:p>
    <w:p w:rsidR="008047D2" w:rsidRDefault="008047D2" w:rsidP="008047D2">
      <w:pPr>
        <w:pStyle w:val="a5"/>
        <w:tabs>
          <w:tab w:val="left" w:pos="1065"/>
        </w:tabs>
        <w:spacing w:before="16" w:line="259" w:lineRule="auto"/>
        <w:ind w:left="0" w:right="430" w:firstLine="709"/>
      </w:pPr>
      <w:r>
        <w:rPr>
          <w:sz w:val="24"/>
        </w:rPr>
        <w:t xml:space="preserve">1. </w:t>
      </w:r>
      <w:r w:rsidRPr="002F567A">
        <w:t xml:space="preserve"> ГОСТ 2.102-2013. ЕСКД. Виды и комплектность конструкторских документов. — Введ. 1971-01-01. — М.: Стандартинформ, 2014.</w:t>
      </w:r>
    </w:p>
    <w:p w:rsidR="008047D2" w:rsidRDefault="008047D2" w:rsidP="008047D2">
      <w:pPr>
        <w:pStyle w:val="a5"/>
        <w:tabs>
          <w:tab w:val="left" w:pos="1065"/>
        </w:tabs>
        <w:spacing w:before="16" w:line="259" w:lineRule="auto"/>
        <w:ind w:left="0" w:right="430" w:firstLine="709"/>
      </w:pPr>
      <w:r>
        <w:t xml:space="preserve">2.  </w:t>
      </w:r>
      <w:r w:rsidRPr="002F567A">
        <w:t>ГОСТ 2.104-2006. Основные надписи. — Введ. 2006-09-01. — М.: Стандартинформ,</w:t>
      </w:r>
      <w:r>
        <w:t xml:space="preserve"> 2007.</w:t>
      </w:r>
    </w:p>
    <w:p w:rsidR="008047D2" w:rsidRPr="002F567A" w:rsidRDefault="008047D2" w:rsidP="008047D2">
      <w:pPr>
        <w:tabs>
          <w:tab w:val="left" w:pos="358"/>
        </w:tabs>
        <w:ind w:firstLine="709"/>
      </w:pPr>
      <w:r>
        <w:t xml:space="preserve">3.  </w:t>
      </w:r>
      <w:r w:rsidRPr="002F567A">
        <w:t>ГОСТ</w:t>
      </w:r>
      <w:r w:rsidRPr="002F567A">
        <w:rPr>
          <w:spacing w:val="-2"/>
        </w:rPr>
        <w:t xml:space="preserve"> </w:t>
      </w:r>
      <w:r w:rsidRPr="002F567A">
        <w:t>2.301-68*.</w:t>
      </w:r>
      <w:r w:rsidRPr="002F567A">
        <w:rPr>
          <w:spacing w:val="-1"/>
        </w:rPr>
        <w:t xml:space="preserve"> </w:t>
      </w:r>
      <w:r w:rsidRPr="002F567A">
        <w:t>Форматы.</w:t>
      </w:r>
      <w:r w:rsidRPr="002F567A">
        <w:rPr>
          <w:spacing w:val="-1"/>
        </w:rPr>
        <w:t xml:space="preserve"> </w:t>
      </w:r>
      <w:r w:rsidRPr="002F567A">
        <w:t>—</w:t>
      </w:r>
      <w:r w:rsidRPr="002F567A">
        <w:rPr>
          <w:spacing w:val="-1"/>
        </w:rPr>
        <w:t xml:space="preserve"> </w:t>
      </w:r>
      <w:r w:rsidRPr="002F567A">
        <w:t>Введ.</w:t>
      </w:r>
      <w:r w:rsidRPr="002F567A">
        <w:rPr>
          <w:spacing w:val="-1"/>
        </w:rPr>
        <w:t xml:space="preserve"> </w:t>
      </w:r>
      <w:r w:rsidRPr="002F567A">
        <w:t>1971-01-01.</w:t>
      </w:r>
      <w:r w:rsidRPr="002F567A">
        <w:rPr>
          <w:spacing w:val="-1"/>
        </w:rPr>
        <w:t xml:space="preserve"> </w:t>
      </w:r>
      <w:r w:rsidRPr="002F567A">
        <w:t>—</w:t>
      </w:r>
      <w:r w:rsidRPr="002F567A">
        <w:rPr>
          <w:spacing w:val="-1"/>
        </w:rPr>
        <w:t xml:space="preserve"> </w:t>
      </w:r>
      <w:r w:rsidRPr="002F567A">
        <w:t>М.:</w:t>
      </w:r>
      <w:r w:rsidRPr="002F567A">
        <w:rPr>
          <w:spacing w:val="-1"/>
        </w:rPr>
        <w:t xml:space="preserve"> </w:t>
      </w:r>
      <w:r w:rsidRPr="002F567A">
        <w:t>Стандартинформ,</w:t>
      </w:r>
      <w:r w:rsidRPr="002F567A">
        <w:rPr>
          <w:spacing w:val="-1"/>
        </w:rPr>
        <w:t xml:space="preserve"> </w:t>
      </w:r>
      <w:r w:rsidRPr="002F567A">
        <w:rPr>
          <w:spacing w:val="-2"/>
        </w:rPr>
        <w:t>2007.</w:t>
      </w:r>
    </w:p>
    <w:p w:rsidR="008047D2" w:rsidRPr="002F567A" w:rsidRDefault="008047D2" w:rsidP="008047D2">
      <w:pPr>
        <w:tabs>
          <w:tab w:val="left" w:pos="358"/>
        </w:tabs>
        <w:spacing w:before="38"/>
        <w:rPr>
          <w:sz w:val="24"/>
        </w:rPr>
      </w:pPr>
      <w:r>
        <w:tab/>
      </w:r>
      <w:r>
        <w:tab/>
        <w:t xml:space="preserve">4.  </w:t>
      </w:r>
      <w:r w:rsidRPr="002F567A">
        <w:rPr>
          <w:sz w:val="24"/>
        </w:rPr>
        <w:t>ГОСТ</w:t>
      </w:r>
      <w:r w:rsidRPr="002F567A">
        <w:rPr>
          <w:spacing w:val="-3"/>
          <w:sz w:val="24"/>
        </w:rPr>
        <w:t xml:space="preserve"> </w:t>
      </w:r>
      <w:r w:rsidRPr="002F567A">
        <w:rPr>
          <w:sz w:val="24"/>
        </w:rPr>
        <w:t>2.302-68*.</w:t>
      </w:r>
      <w:r w:rsidRPr="002F567A">
        <w:rPr>
          <w:spacing w:val="-1"/>
          <w:sz w:val="24"/>
        </w:rPr>
        <w:t xml:space="preserve"> </w:t>
      </w:r>
      <w:r w:rsidRPr="002F567A">
        <w:rPr>
          <w:sz w:val="24"/>
        </w:rPr>
        <w:t>Масштабы.</w:t>
      </w:r>
      <w:r w:rsidRPr="002F567A">
        <w:rPr>
          <w:spacing w:val="-1"/>
          <w:sz w:val="24"/>
        </w:rPr>
        <w:t xml:space="preserve"> </w:t>
      </w:r>
      <w:r w:rsidRPr="002F567A">
        <w:rPr>
          <w:sz w:val="24"/>
        </w:rPr>
        <w:t>—</w:t>
      </w:r>
      <w:r w:rsidRPr="002F567A">
        <w:rPr>
          <w:spacing w:val="-1"/>
          <w:sz w:val="24"/>
        </w:rPr>
        <w:t xml:space="preserve"> </w:t>
      </w:r>
      <w:r w:rsidRPr="002F567A">
        <w:rPr>
          <w:sz w:val="24"/>
        </w:rPr>
        <w:t>Введ.</w:t>
      </w:r>
      <w:r w:rsidRPr="002F567A">
        <w:rPr>
          <w:spacing w:val="-1"/>
          <w:sz w:val="24"/>
        </w:rPr>
        <w:t xml:space="preserve"> </w:t>
      </w:r>
      <w:r w:rsidRPr="002F567A">
        <w:rPr>
          <w:sz w:val="24"/>
        </w:rPr>
        <w:t>1971-01-01. —</w:t>
      </w:r>
      <w:r w:rsidRPr="002F567A">
        <w:rPr>
          <w:spacing w:val="-1"/>
          <w:sz w:val="24"/>
        </w:rPr>
        <w:t xml:space="preserve"> </w:t>
      </w:r>
      <w:r w:rsidRPr="002F567A">
        <w:rPr>
          <w:sz w:val="24"/>
        </w:rPr>
        <w:t>М.:</w:t>
      </w:r>
      <w:r w:rsidRPr="002F567A">
        <w:rPr>
          <w:spacing w:val="-1"/>
          <w:sz w:val="24"/>
        </w:rPr>
        <w:t xml:space="preserve"> </w:t>
      </w:r>
      <w:r w:rsidRPr="002F567A">
        <w:rPr>
          <w:sz w:val="24"/>
        </w:rPr>
        <w:t xml:space="preserve">Стандартинформ, </w:t>
      </w:r>
      <w:r w:rsidRPr="002F567A">
        <w:rPr>
          <w:spacing w:val="-2"/>
          <w:sz w:val="24"/>
        </w:rPr>
        <w:t>2007.</w:t>
      </w:r>
    </w:p>
    <w:p w:rsidR="008047D2" w:rsidRPr="002F567A" w:rsidRDefault="008047D2" w:rsidP="008047D2">
      <w:pPr>
        <w:tabs>
          <w:tab w:val="left" w:pos="358"/>
        </w:tabs>
        <w:spacing w:before="39"/>
        <w:ind w:firstLine="709"/>
        <w:rPr>
          <w:sz w:val="24"/>
        </w:rPr>
      </w:pPr>
      <w:r>
        <w:t xml:space="preserve">5.  </w:t>
      </w:r>
      <w:r w:rsidRPr="002F567A">
        <w:rPr>
          <w:sz w:val="24"/>
        </w:rPr>
        <w:t>ГОСТ</w:t>
      </w:r>
      <w:r w:rsidRPr="002F567A">
        <w:rPr>
          <w:spacing w:val="-2"/>
          <w:sz w:val="24"/>
        </w:rPr>
        <w:t xml:space="preserve"> </w:t>
      </w:r>
      <w:r w:rsidRPr="002F567A">
        <w:rPr>
          <w:sz w:val="24"/>
        </w:rPr>
        <w:t>2.303-68*.</w:t>
      </w:r>
      <w:r w:rsidRPr="002F567A">
        <w:rPr>
          <w:spacing w:val="-1"/>
          <w:sz w:val="24"/>
        </w:rPr>
        <w:t xml:space="preserve"> </w:t>
      </w:r>
      <w:r w:rsidRPr="002F567A">
        <w:rPr>
          <w:sz w:val="24"/>
        </w:rPr>
        <w:t>Линии.</w:t>
      </w:r>
      <w:r w:rsidRPr="002F567A">
        <w:rPr>
          <w:spacing w:val="-2"/>
          <w:sz w:val="24"/>
        </w:rPr>
        <w:t xml:space="preserve"> </w:t>
      </w:r>
      <w:r w:rsidRPr="002F567A">
        <w:rPr>
          <w:sz w:val="24"/>
        </w:rPr>
        <w:t>—</w:t>
      </w:r>
      <w:r w:rsidRPr="002F567A">
        <w:rPr>
          <w:spacing w:val="-1"/>
          <w:sz w:val="24"/>
        </w:rPr>
        <w:t xml:space="preserve"> </w:t>
      </w:r>
      <w:r w:rsidRPr="002F567A">
        <w:rPr>
          <w:sz w:val="24"/>
        </w:rPr>
        <w:t>Введ.</w:t>
      </w:r>
      <w:r w:rsidRPr="002F567A">
        <w:rPr>
          <w:spacing w:val="-2"/>
          <w:sz w:val="24"/>
        </w:rPr>
        <w:t xml:space="preserve"> </w:t>
      </w:r>
      <w:r w:rsidRPr="002F567A">
        <w:rPr>
          <w:sz w:val="24"/>
        </w:rPr>
        <w:t>1971-01-01.</w:t>
      </w:r>
      <w:r w:rsidRPr="002F567A">
        <w:rPr>
          <w:spacing w:val="-1"/>
          <w:sz w:val="24"/>
        </w:rPr>
        <w:t xml:space="preserve"> </w:t>
      </w:r>
      <w:r w:rsidRPr="002F567A">
        <w:rPr>
          <w:sz w:val="24"/>
        </w:rPr>
        <w:t>—</w:t>
      </w:r>
      <w:r w:rsidRPr="002F567A">
        <w:rPr>
          <w:spacing w:val="-2"/>
          <w:sz w:val="24"/>
        </w:rPr>
        <w:t xml:space="preserve"> </w:t>
      </w:r>
      <w:r w:rsidRPr="002F567A">
        <w:rPr>
          <w:sz w:val="24"/>
        </w:rPr>
        <w:t>М.:</w:t>
      </w:r>
      <w:r w:rsidRPr="002F567A">
        <w:rPr>
          <w:spacing w:val="-1"/>
          <w:sz w:val="24"/>
        </w:rPr>
        <w:t xml:space="preserve"> </w:t>
      </w:r>
      <w:r w:rsidRPr="002F567A">
        <w:rPr>
          <w:sz w:val="24"/>
        </w:rPr>
        <w:t>Стандартинформ,</w:t>
      </w:r>
      <w:r w:rsidRPr="002F567A">
        <w:rPr>
          <w:spacing w:val="-1"/>
          <w:sz w:val="24"/>
        </w:rPr>
        <w:t xml:space="preserve"> </w:t>
      </w:r>
      <w:r w:rsidRPr="002F567A">
        <w:rPr>
          <w:spacing w:val="-2"/>
          <w:sz w:val="24"/>
        </w:rPr>
        <w:t>2007.</w:t>
      </w:r>
    </w:p>
    <w:p w:rsidR="008047D2" w:rsidRDefault="008047D2" w:rsidP="008047D2">
      <w:pPr>
        <w:tabs>
          <w:tab w:val="left" w:pos="386"/>
        </w:tabs>
        <w:spacing w:before="38"/>
        <w:ind w:firstLine="709"/>
        <w:rPr>
          <w:spacing w:val="-2"/>
          <w:sz w:val="24"/>
        </w:rPr>
      </w:pPr>
      <w:r>
        <w:t xml:space="preserve">6.  </w:t>
      </w:r>
      <w:r w:rsidRPr="002F567A">
        <w:rPr>
          <w:sz w:val="24"/>
        </w:rPr>
        <w:t>ГОСТ</w:t>
      </w:r>
      <w:r w:rsidRPr="002F567A">
        <w:rPr>
          <w:spacing w:val="25"/>
          <w:sz w:val="24"/>
        </w:rPr>
        <w:t xml:space="preserve"> </w:t>
      </w:r>
      <w:r w:rsidRPr="002F567A">
        <w:rPr>
          <w:sz w:val="24"/>
        </w:rPr>
        <w:t>2.304-81.</w:t>
      </w:r>
      <w:r w:rsidRPr="002F567A">
        <w:rPr>
          <w:spacing w:val="27"/>
          <w:sz w:val="24"/>
        </w:rPr>
        <w:t xml:space="preserve"> </w:t>
      </w:r>
      <w:r w:rsidRPr="002F567A">
        <w:rPr>
          <w:sz w:val="24"/>
        </w:rPr>
        <w:t>Шрифты</w:t>
      </w:r>
      <w:r w:rsidRPr="002F567A">
        <w:rPr>
          <w:spacing w:val="26"/>
          <w:sz w:val="24"/>
        </w:rPr>
        <w:t xml:space="preserve"> </w:t>
      </w:r>
      <w:r w:rsidRPr="002F567A">
        <w:rPr>
          <w:sz w:val="24"/>
        </w:rPr>
        <w:t>чертёжные.</w:t>
      </w:r>
      <w:r w:rsidRPr="002F567A">
        <w:rPr>
          <w:spacing w:val="29"/>
          <w:sz w:val="24"/>
        </w:rPr>
        <w:t xml:space="preserve"> </w:t>
      </w:r>
      <w:r w:rsidRPr="002F567A">
        <w:rPr>
          <w:sz w:val="24"/>
        </w:rPr>
        <w:t>—</w:t>
      </w:r>
      <w:r w:rsidRPr="002F567A">
        <w:rPr>
          <w:spacing w:val="26"/>
          <w:sz w:val="24"/>
        </w:rPr>
        <w:t xml:space="preserve"> </w:t>
      </w:r>
      <w:r w:rsidRPr="002F567A">
        <w:rPr>
          <w:sz w:val="24"/>
        </w:rPr>
        <w:t>Введ.</w:t>
      </w:r>
      <w:r w:rsidRPr="002F567A">
        <w:rPr>
          <w:spacing w:val="27"/>
          <w:sz w:val="24"/>
        </w:rPr>
        <w:t xml:space="preserve"> </w:t>
      </w:r>
      <w:r w:rsidRPr="002F567A">
        <w:rPr>
          <w:sz w:val="24"/>
        </w:rPr>
        <w:t>1982-01-01.</w:t>
      </w:r>
      <w:r w:rsidRPr="002F567A">
        <w:rPr>
          <w:spacing w:val="27"/>
          <w:sz w:val="24"/>
        </w:rPr>
        <w:t xml:space="preserve"> </w:t>
      </w:r>
      <w:r w:rsidRPr="002F567A">
        <w:rPr>
          <w:sz w:val="24"/>
        </w:rPr>
        <w:t>—</w:t>
      </w:r>
      <w:r w:rsidRPr="002F567A">
        <w:rPr>
          <w:spacing w:val="27"/>
          <w:sz w:val="24"/>
        </w:rPr>
        <w:t xml:space="preserve"> </w:t>
      </w:r>
      <w:r w:rsidRPr="002F567A">
        <w:rPr>
          <w:sz w:val="24"/>
        </w:rPr>
        <w:t>М.:</w:t>
      </w:r>
      <w:r w:rsidRPr="002F567A">
        <w:rPr>
          <w:spacing w:val="28"/>
          <w:sz w:val="24"/>
        </w:rPr>
        <w:t xml:space="preserve"> </w:t>
      </w:r>
      <w:r w:rsidRPr="002F567A">
        <w:rPr>
          <w:spacing w:val="-2"/>
          <w:sz w:val="24"/>
        </w:rPr>
        <w:t>Стандартинформ,</w:t>
      </w:r>
      <w:r>
        <w:rPr>
          <w:spacing w:val="-2"/>
          <w:sz w:val="24"/>
        </w:rPr>
        <w:t xml:space="preserve"> 2007</w:t>
      </w:r>
    </w:p>
    <w:p w:rsidR="008047D2" w:rsidRPr="002F567A" w:rsidRDefault="008047D2" w:rsidP="008047D2">
      <w:pPr>
        <w:ind w:firstLine="709"/>
      </w:pPr>
      <w:r>
        <w:t xml:space="preserve">7.  </w:t>
      </w:r>
      <w:r w:rsidRPr="002F567A">
        <w:t>ГОСТ 2.305-2008. Изображения — виды, разрезы, сечения. — Введ. 2009-07-01. — М.:</w:t>
      </w:r>
      <w:r w:rsidRPr="002F567A">
        <w:rPr>
          <w:spacing w:val="-2"/>
          <w:sz w:val="24"/>
        </w:rPr>
        <w:t xml:space="preserve"> Стандартинформ</w:t>
      </w:r>
      <w:r>
        <w:rPr>
          <w:spacing w:val="-2"/>
          <w:sz w:val="24"/>
        </w:rPr>
        <w:t>, 2007</w:t>
      </w:r>
    </w:p>
    <w:p w:rsidR="008047D2" w:rsidRDefault="008047D2" w:rsidP="008047D2">
      <w:pPr>
        <w:pStyle w:val="a3"/>
        <w:spacing w:before="38"/>
        <w:ind w:firstLine="709"/>
      </w:pPr>
      <w:r>
        <w:t xml:space="preserve">8.  </w:t>
      </w:r>
      <w:r w:rsidRPr="006F2E7F">
        <w:t>ГОСТ 2.307-2011. Нанесение размеров и предельных отклонений. — Введ. 2012-01-</w:t>
      </w:r>
      <w:r>
        <w:t>01.</w:t>
      </w:r>
      <w:r>
        <w:rPr>
          <w:spacing w:val="-2"/>
        </w:rPr>
        <w:t xml:space="preserve"> </w:t>
      </w:r>
      <w:r>
        <w:t>—</w:t>
      </w:r>
      <w:r>
        <w:rPr>
          <w:spacing w:val="-2"/>
        </w:rPr>
        <w:t xml:space="preserve"> </w:t>
      </w:r>
      <w:r>
        <w:t>М.:</w:t>
      </w:r>
      <w:r>
        <w:rPr>
          <w:spacing w:val="-1"/>
        </w:rPr>
        <w:t xml:space="preserve"> </w:t>
      </w:r>
      <w:r>
        <w:t>Стандартинформ,</w:t>
      </w:r>
      <w:r>
        <w:rPr>
          <w:spacing w:val="-1"/>
        </w:rPr>
        <w:t xml:space="preserve"> </w:t>
      </w:r>
      <w:r>
        <w:rPr>
          <w:spacing w:val="-2"/>
        </w:rPr>
        <w:t>2012.</w:t>
      </w:r>
    </w:p>
    <w:p w:rsidR="008047D2" w:rsidRDefault="008047D2" w:rsidP="008047D2">
      <w:pPr>
        <w:tabs>
          <w:tab w:val="left" w:pos="1331"/>
        </w:tabs>
        <w:spacing w:before="39" w:line="271" w:lineRule="auto"/>
        <w:ind w:right="382" w:firstLine="709"/>
        <w:rPr>
          <w:sz w:val="24"/>
        </w:rPr>
      </w:pPr>
      <w:r>
        <w:t xml:space="preserve"> 9.  </w:t>
      </w:r>
      <w:r w:rsidRPr="006F2E7F">
        <w:rPr>
          <w:sz w:val="24"/>
        </w:rPr>
        <w:t>ГОСТ</w:t>
      </w:r>
      <w:r w:rsidRPr="006F2E7F">
        <w:rPr>
          <w:spacing w:val="80"/>
          <w:w w:val="150"/>
          <w:sz w:val="24"/>
        </w:rPr>
        <w:t xml:space="preserve"> </w:t>
      </w:r>
      <w:r w:rsidRPr="006F2E7F">
        <w:rPr>
          <w:sz w:val="24"/>
        </w:rPr>
        <w:t>2.311-68*.</w:t>
      </w:r>
      <w:r w:rsidRPr="006F2E7F">
        <w:rPr>
          <w:spacing w:val="80"/>
          <w:w w:val="150"/>
          <w:sz w:val="24"/>
        </w:rPr>
        <w:t xml:space="preserve"> </w:t>
      </w:r>
      <w:r w:rsidRPr="006F2E7F">
        <w:rPr>
          <w:sz w:val="24"/>
        </w:rPr>
        <w:t>ЕСКД.</w:t>
      </w:r>
      <w:r w:rsidRPr="006F2E7F">
        <w:rPr>
          <w:spacing w:val="80"/>
          <w:w w:val="150"/>
          <w:sz w:val="24"/>
        </w:rPr>
        <w:t xml:space="preserve"> </w:t>
      </w:r>
      <w:r w:rsidRPr="006F2E7F">
        <w:rPr>
          <w:sz w:val="24"/>
        </w:rPr>
        <w:t>Изображения</w:t>
      </w:r>
      <w:r w:rsidRPr="006F2E7F">
        <w:rPr>
          <w:spacing w:val="80"/>
          <w:w w:val="150"/>
          <w:sz w:val="24"/>
        </w:rPr>
        <w:t xml:space="preserve"> </w:t>
      </w:r>
      <w:r w:rsidRPr="006F2E7F">
        <w:rPr>
          <w:sz w:val="24"/>
        </w:rPr>
        <w:t>резьбы.</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Введ.</w:t>
      </w:r>
      <w:r w:rsidRPr="006F2E7F">
        <w:rPr>
          <w:spacing w:val="80"/>
          <w:w w:val="150"/>
          <w:sz w:val="24"/>
        </w:rPr>
        <w:t xml:space="preserve"> </w:t>
      </w:r>
      <w:r w:rsidRPr="006F2E7F">
        <w:rPr>
          <w:sz w:val="24"/>
        </w:rPr>
        <w:t>1971-01-01.</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М.: Стандартинформ, 2007.</w:t>
      </w:r>
    </w:p>
    <w:p w:rsidR="008047D2" w:rsidRPr="006F2E7F" w:rsidRDefault="008047D2" w:rsidP="008047D2">
      <w:pPr>
        <w:tabs>
          <w:tab w:val="left" w:pos="1331"/>
        </w:tabs>
        <w:spacing w:before="39" w:line="271" w:lineRule="auto"/>
        <w:ind w:right="382" w:firstLine="709"/>
        <w:rPr>
          <w:sz w:val="24"/>
        </w:rPr>
      </w:pPr>
      <w:r>
        <w:rPr>
          <w:sz w:val="24"/>
        </w:rPr>
        <w:t xml:space="preserve"> </w:t>
      </w:r>
      <w:r w:rsidRPr="006F2E7F">
        <w:rPr>
          <w:sz w:val="24"/>
        </w:rPr>
        <w:t>10.</w:t>
      </w:r>
      <w:r>
        <w:rPr>
          <w:sz w:val="24"/>
        </w:rPr>
        <w:t xml:space="preserve">  </w:t>
      </w:r>
      <w:r w:rsidRPr="006F2E7F">
        <w:rPr>
          <w:sz w:val="24"/>
        </w:rPr>
        <w:t>ГОСТ 2.317-2011. Аксонометрические проекции. — Введ. 2012-01-01. — М.: Стандартинформ, 2011.</w:t>
      </w:r>
    </w:p>
    <w:p w:rsidR="008047D2" w:rsidRPr="006F2E7F" w:rsidRDefault="008047D2" w:rsidP="008047D2">
      <w:pPr>
        <w:pStyle w:val="a5"/>
        <w:numPr>
          <w:ilvl w:val="0"/>
          <w:numId w:val="7"/>
        </w:numPr>
        <w:tabs>
          <w:tab w:val="left" w:pos="1134"/>
        </w:tabs>
        <w:spacing w:line="273" w:lineRule="auto"/>
        <w:ind w:left="0" w:right="379" w:firstLine="709"/>
        <w:rPr>
          <w:sz w:val="24"/>
        </w:rPr>
      </w:pPr>
      <w:r>
        <w:rPr>
          <w:sz w:val="24"/>
        </w:rPr>
        <w:t xml:space="preserve"> </w:t>
      </w:r>
      <w:r w:rsidRPr="006F2E7F">
        <w:rPr>
          <w:sz w:val="24"/>
        </w:rPr>
        <w:t>ГОСТ</w:t>
      </w:r>
      <w:r w:rsidRPr="006F2E7F">
        <w:rPr>
          <w:spacing w:val="-8"/>
          <w:sz w:val="24"/>
        </w:rPr>
        <w:t xml:space="preserve"> </w:t>
      </w:r>
      <w:r w:rsidRPr="006F2E7F">
        <w:rPr>
          <w:sz w:val="24"/>
        </w:rPr>
        <w:t>2.701-2008.</w:t>
      </w:r>
      <w:r w:rsidRPr="006F2E7F">
        <w:rPr>
          <w:spacing w:val="-8"/>
          <w:sz w:val="24"/>
        </w:rPr>
        <w:t xml:space="preserve"> </w:t>
      </w:r>
      <w:r w:rsidRPr="006F2E7F">
        <w:rPr>
          <w:sz w:val="24"/>
        </w:rPr>
        <w:t>ЕСКД.</w:t>
      </w:r>
      <w:r w:rsidRPr="006F2E7F">
        <w:rPr>
          <w:spacing w:val="-8"/>
          <w:sz w:val="24"/>
        </w:rPr>
        <w:t xml:space="preserve"> </w:t>
      </w:r>
      <w:r w:rsidRPr="006F2E7F">
        <w:rPr>
          <w:sz w:val="24"/>
        </w:rPr>
        <w:t>Схемы.</w:t>
      </w:r>
      <w:r w:rsidRPr="006F2E7F">
        <w:rPr>
          <w:spacing w:val="-9"/>
          <w:sz w:val="24"/>
        </w:rPr>
        <w:t xml:space="preserve"> </w:t>
      </w:r>
      <w:r w:rsidRPr="006F2E7F">
        <w:rPr>
          <w:sz w:val="24"/>
        </w:rPr>
        <w:t>Виды</w:t>
      </w:r>
      <w:r w:rsidRPr="006F2E7F">
        <w:rPr>
          <w:spacing w:val="-8"/>
          <w:sz w:val="24"/>
        </w:rPr>
        <w:t xml:space="preserve"> </w:t>
      </w:r>
      <w:r w:rsidRPr="006F2E7F">
        <w:rPr>
          <w:sz w:val="24"/>
        </w:rPr>
        <w:t>и</w:t>
      </w:r>
      <w:r w:rsidRPr="006F2E7F">
        <w:rPr>
          <w:spacing w:val="-10"/>
          <w:sz w:val="24"/>
        </w:rPr>
        <w:t xml:space="preserve"> </w:t>
      </w:r>
      <w:r w:rsidRPr="006F2E7F">
        <w:rPr>
          <w:sz w:val="24"/>
        </w:rPr>
        <w:t>типы.</w:t>
      </w:r>
      <w:r w:rsidRPr="006F2E7F">
        <w:rPr>
          <w:spacing w:val="-9"/>
          <w:sz w:val="24"/>
        </w:rPr>
        <w:t xml:space="preserve"> </w:t>
      </w:r>
      <w:r w:rsidRPr="006F2E7F">
        <w:rPr>
          <w:sz w:val="24"/>
        </w:rPr>
        <w:t>Общие</w:t>
      </w:r>
      <w:r w:rsidRPr="006F2E7F">
        <w:rPr>
          <w:spacing w:val="-9"/>
          <w:sz w:val="24"/>
        </w:rPr>
        <w:t xml:space="preserve"> </w:t>
      </w:r>
      <w:r w:rsidRPr="006F2E7F">
        <w:rPr>
          <w:sz w:val="24"/>
        </w:rPr>
        <w:t>требования</w:t>
      </w:r>
      <w:r w:rsidRPr="006F2E7F">
        <w:rPr>
          <w:spacing w:val="-13"/>
          <w:sz w:val="24"/>
        </w:rPr>
        <w:t xml:space="preserve"> </w:t>
      </w:r>
      <w:r w:rsidRPr="006F2E7F">
        <w:rPr>
          <w:sz w:val="24"/>
        </w:rPr>
        <w:t>к</w:t>
      </w:r>
      <w:r w:rsidRPr="006F2E7F">
        <w:rPr>
          <w:spacing w:val="-8"/>
          <w:sz w:val="24"/>
        </w:rPr>
        <w:t xml:space="preserve"> </w:t>
      </w:r>
      <w:r w:rsidRPr="006F2E7F">
        <w:rPr>
          <w:sz w:val="24"/>
        </w:rPr>
        <w:t>выполнению.</w:t>
      </w:r>
      <w:r w:rsidRPr="006F2E7F">
        <w:rPr>
          <w:spacing w:val="-6"/>
          <w:sz w:val="24"/>
        </w:rPr>
        <w:t xml:space="preserve"> </w:t>
      </w:r>
      <w:r w:rsidRPr="006F2E7F">
        <w:rPr>
          <w:sz w:val="24"/>
        </w:rPr>
        <w:t>— Введ. 2009-07-01. — М.: Стандартинформ, 2009.</w:t>
      </w:r>
    </w:p>
    <w:p w:rsid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 xml:space="preserve">ГОСТ 2.306-68*. Обозначения графические материалов и правила их нанесения на чертежах. — Введ. 1971-01-01. — М.: Стандартинформ, 2007. </w:t>
      </w:r>
    </w:p>
    <w:p w:rsidR="008047D2" w:rsidRP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Чекмарев, А. А. Черчение. Справочник: учебное пособие для среднего профессионального образования / А. А. Чекмарев, В. К. Осипов. — 9-е изд., испр, и доп. — Москва: Издательство Юрайт, 2019. — 359 с. — (Профессиональное образование). — ISBN 978- 5-534-04750-9. — Текст: электронный // ЭБС Юрайт</w:t>
      </w:r>
    </w:p>
    <w:p w:rsidR="008047D2" w:rsidRDefault="008047D2" w:rsidP="008047D2">
      <w:pPr>
        <w:pStyle w:val="a5"/>
        <w:tabs>
          <w:tab w:val="left" w:pos="1065"/>
        </w:tabs>
        <w:spacing w:before="16" w:line="259" w:lineRule="auto"/>
        <w:ind w:left="118" w:right="430" w:firstLine="0"/>
        <w:rPr>
          <w:sz w:val="24"/>
        </w:rPr>
      </w:pPr>
    </w:p>
    <w:p w:rsidR="000F649F" w:rsidRPr="000F649F" w:rsidRDefault="000F649F" w:rsidP="008047D2">
      <w:pPr>
        <w:widowControl/>
        <w:autoSpaceDE/>
        <w:autoSpaceDN/>
        <w:spacing w:line="276" w:lineRule="auto"/>
        <w:ind w:firstLine="709"/>
        <w:contextualSpacing/>
        <w:jc w:val="both"/>
        <w:rPr>
          <w:b/>
          <w:sz w:val="24"/>
          <w:szCs w:val="24"/>
          <w:lang w:eastAsia="ru-RU"/>
        </w:rPr>
      </w:pPr>
      <w:r w:rsidRPr="000F649F">
        <w:rPr>
          <w:b/>
          <w:sz w:val="24"/>
          <w:szCs w:val="24"/>
          <w:lang w:eastAsia="ru-RU"/>
        </w:rPr>
        <w:t xml:space="preserve">4. КОНТРОЛЬ И ОЦЕНКА РЕЗУЛЬТАТОВ ОСВОЕНИЯ </w:t>
      </w:r>
      <w:r w:rsidRPr="000F649F">
        <w:rPr>
          <w:b/>
          <w:sz w:val="24"/>
          <w:szCs w:val="24"/>
          <w:lang w:eastAsia="ru-RU"/>
        </w:rPr>
        <w:br/>
        <w:t>УЧЕБНОЙ ДИСЦИПЛИНЫ</w:t>
      </w:r>
    </w:p>
    <w:p w:rsidR="000F649F" w:rsidRPr="000F649F" w:rsidRDefault="000F649F" w:rsidP="000F649F">
      <w:pPr>
        <w:widowControl/>
        <w:autoSpaceDE/>
        <w:autoSpaceDN/>
        <w:spacing w:after="200" w:line="276" w:lineRule="auto"/>
        <w:contextualSpacing/>
        <w:jc w:val="center"/>
        <w:rPr>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948"/>
        <w:gridCol w:w="2405"/>
      </w:tblGrid>
      <w:tr w:rsidR="000F649F" w:rsidRPr="000F649F" w:rsidTr="008047D2">
        <w:trPr>
          <w:trHeight w:val="314"/>
        </w:trPr>
        <w:tc>
          <w:tcPr>
            <w:tcW w:w="1822"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Результаты обучения</w:t>
            </w:r>
            <w:r w:rsidRPr="000F649F">
              <w:rPr>
                <w:i/>
                <w:vertAlign w:val="superscript"/>
                <w:lang w:eastAsia="ru-RU"/>
              </w:rPr>
              <w:t xml:space="preserve"> </w:t>
            </w:r>
            <w:r w:rsidRPr="000F649F">
              <w:rPr>
                <w:b/>
                <w:bCs/>
                <w:i/>
                <w:iCs/>
                <w:sz w:val="24"/>
                <w:szCs w:val="24"/>
                <w:vertAlign w:val="superscript"/>
                <w:lang w:eastAsia="ru-RU"/>
              </w:rPr>
              <w:footnoteReference w:id="3"/>
            </w:r>
            <w:r w:rsidRPr="000F649F">
              <w:rPr>
                <w:b/>
                <w:bCs/>
                <w:iCs/>
                <w:sz w:val="24"/>
                <w:szCs w:val="24"/>
                <w:lang w:eastAsia="ru-RU"/>
              </w:rPr>
              <w:t xml:space="preserve"> </w:t>
            </w:r>
          </w:p>
        </w:tc>
        <w:tc>
          <w:tcPr>
            <w:tcW w:w="1975"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Критерии оценки</w:t>
            </w:r>
          </w:p>
        </w:tc>
        <w:tc>
          <w:tcPr>
            <w:tcW w:w="1203"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Методы оценки</w:t>
            </w:r>
          </w:p>
        </w:tc>
      </w:tr>
      <w:tr w:rsidR="000F649F" w:rsidRPr="000F649F" w:rsidTr="000F649F">
        <w:tc>
          <w:tcPr>
            <w:tcW w:w="5000" w:type="pct"/>
            <w:gridSpan w:val="3"/>
          </w:tcPr>
          <w:p w:rsidR="000F649F" w:rsidRPr="000F649F" w:rsidRDefault="000F649F" w:rsidP="000F649F">
            <w:pPr>
              <w:widowControl/>
              <w:autoSpaceDE/>
              <w:autoSpaceDN/>
              <w:ind w:firstLine="403"/>
              <w:rPr>
                <w:b/>
                <w:iCs/>
                <w:sz w:val="24"/>
                <w:szCs w:val="24"/>
                <w:lang w:eastAsia="ru-RU"/>
              </w:rPr>
            </w:pPr>
            <w:r w:rsidRPr="000F649F">
              <w:rPr>
                <w:b/>
                <w:iCs/>
                <w:sz w:val="24"/>
                <w:szCs w:val="24"/>
                <w:lang w:eastAsia="ru-RU"/>
              </w:rPr>
              <w:t>Перечень знаний, осваиваемых в рамках дисциплины</w:t>
            </w:r>
          </w:p>
        </w:tc>
      </w:tr>
      <w:tr w:rsidR="000F649F" w:rsidRPr="000F649F" w:rsidTr="0071258D">
        <w:tc>
          <w:tcPr>
            <w:tcW w:w="1822" w:type="pct"/>
          </w:tcPr>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законы, методы и приемы проекционного черчения;</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классы точности и их обозначение на чертежах;</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оформления и чтения конструкторской и технологической документации;</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технику и принципы нанесения размеров;</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типы и назначение спецификаций, правила их чтения и составления;</w:t>
            </w:r>
          </w:p>
          <w:p w:rsidR="000F649F" w:rsidRPr="0071258D" w:rsidRDefault="000F649F" w:rsidP="0071258D">
            <w:pPr>
              <w:pStyle w:val="a5"/>
              <w:widowControl/>
              <w:numPr>
                <w:ilvl w:val="0"/>
                <w:numId w:val="13"/>
              </w:numPr>
              <w:autoSpaceDE/>
              <w:autoSpaceDN/>
              <w:ind w:left="284" w:hanging="284"/>
              <w:jc w:val="left"/>
              <w:rPr>
                <w:bCs/>
                <w:iCs/>
                <w:sz w:val="24"/>
                <w:szCs w:val="24"/>
                <w:lang w:eastAsia="ru-RU"/>
              </w:rPr>
            </w:pPr>
            <w:r w:rsidRPr="0071258D">
              <w:rPr>
                <w:bCs/>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975" w:type="pct"/>
          </w:tcPr>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законов, методов и приемов проекционного черчения;</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классов точности и их обозначение на чертежах;</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оформления и чтения конструкторской и технологической документации;</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выполнения чертежей, технических рисунков, эскизов и схем, геометрических построений и правил вычерчивания технических деталей;</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способов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техники и принципов нанесения размеров;</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типов и назначений спецификаций, правил их чтения и составления;</w:t>
            </w:r>
          </w:p>
          <w:p w:rsidR="000F649F" w:rsidRPr="0071258D" w:rsidRDefault="000F649F" w:rsidP="008047D2">
            <w:pPr>
              <w:pStyle w:val="a5"/>
              <w:widowControl/>
              <w:numPr>
                <w:ilvl w:val="0"/>
                <w:numId w:val="14"/>
              </w:numPr>
              <w:tabs>
                <w:tab w:val="left" w:pos="373"/>
              </w:tabs>
              <w:autoSpaceDE/>
              <w:autoSpaceDN/>
              <w:ind w:left="373" w:hanging="283"/>
              <w:jc w:val="left"/>
              <w:rPr>
                <w:bCs/>
                <w:iCs/>
                <w:sz w:val="24"/>
                <w:szCs w:val="24"/>
                <w:lang w:eastAsia="ru-RU"/>
              </w:rPr>
            </w:pPr>
            <w:r w:rsidRPr="0071258D">
              <w:rPr>
                <w:iCs/>
                <w:sz w:val="24"/>
                <w:szCs w:val="24"/>
                <w:lang w:eastAsia="ru-RU"/>
              </w:rPr>
              <w:t>демонстрирует знания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r w:rsidR="000F649F" w:rsidRPr="000F649F" w:rsidTr="000F649F">
        <w:tc>
          <w:tcPr>
            <w:tcW w:w="5000" w:type="pct"/>
            <w:gridSpan w:val="3"/>
          </w:tcPr>
          <w:p w:rsidR="000F649F" w:rsidRPr="000F649F" w:rsidRDefault="000F649F" w:rsidP="008047D2">
            <w:pPr>
              <w:widowControl/>
              <w:autoSpaceDE/>
              <w:autoSpaceDN/>
              <w:ind w:firstLine="403"/>
              <w:rPr>
                <w:bCs/>
                <w:iCs/>
                <w:sz w:val="24"/>
                <w:szCs w:val="24"/>
                <w:lang w:eastAsia="ru-RU"/>
              </w:rPr>
            </w:pPr>
            <w:r w:rsidRPr="000F649F">
              <w:rPr>
                <w:b/>
                <w:bCs/>
                <w:iCs/>
                <w:sz w:val="24"/>
                <w:szCs w:val="24"/>
                <w:lang w:eastAsia="ru-RU"/>
              </w:rPr>
              <w:t>Перечень умений, осваиваемых в рамках дисциплины</w:t>
            </w:r>
          </w:p>
        </w:tc>
      </w:tr>
      <w:tr w:rsidR="000F649F" w:rsidRPr="000F649F" w:rsidTr="0071258D">
        <w:trPr>
          <w:trHeight w:val="896"/>
        </w:trPr>
        <w:tc>
          <w:tcPr>
            <w:tcW w:w="1822" w:type="pct"/>
          </w:tcPr>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71258D">
            <w:pPr>
              <w:pStyle w:val="a5"/>
              <w:widowControl/>
              <w:numPr>
                <w:ilvl w:val="0"/>
                <w:numId w:val="15"/>
              </w:numPr>
              <w:autoSpaceDE/>
              <w:autoSpaceDN/>
              <w:ind w:left="284" w:hanging="284"/>
              <w:jc w:val="left"/>
              <w:rPr>
                <w:bCs/>
                <w:iCs/>
                <w:sz w:val="24"/>
                <w:szCs w:val="24"/>
                <w:lang w:eastAsia="ru-RU"/>
              </w:rPr>
            </w:pPr>
            <w:r w:rsidRPr="0071258D">
              <w:rPr>
                <w:iCs/>
                <w:sz w:val="24"/>
                <w:szCs w:val="24"/>
                <w:lang w:eastAsia="ru-RU"/>
              </w:rPr>
              <w:t>читать чертежи, технологические схемы, спецификации и технологическую документацию по профилю специальности.</w:t>
            </w:r>
          </w:p>
        </w:tc>
        <w:tc>
          <w:tcPr>
            <w:tcW w:w="1975" w:type="pct"/>
          </w:tcPr>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эскизы, технические рисунки и чертежи деталей, их элементов, узлов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8047D2">
            <w:pPr>
              <w:pStyle w:val="a5"/>
              <w:widowControl/>
              <w:numPr>
                <w:ilvl w:val="0"/>
                <w:numId w:val="16"/>
              </w:numPr>
              <w:autoSpaceDE/>
              <w:autoSpaceDN/>
              <w:ind w:left="374" w:hanging="374"/>
              <w:jc w:val="left"/>
              <w:rPr>
                <w:bCs/>
                <w:iCs/>
                <w:sz w:val="24"/>
                <w:szCs w:val="24"/>
                <w:lang w:eastAsia="ru-RU"/>
              </w:rPr>
            </w:pPr>
            <w:r w:rsidRPr="0071258D">
              <w:rPr>
                <w:iCs/>
                <w:sz w:val="24"/>
                <w:szCs w:val="24"/>
                <w:lang w:eastAsia="ru-RU"/>
              </w:rPr>
              <w:t>умеет читать чертежи, технологические схемы, спецификации и технологическую документацию по профилю специальности.</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bl>
    <w:p w:rsidR="000F649F" w:rsidRDefault="000F649F" w:rsidP="000F649F">
      <w:pPr>
        <w:pStyle w:val="2"/>
        <w:tabs>
          <w:tab w:val="left" w:pos="2226"/>
        </w:tabs>
        <w:spacing w:before="73" w:line="259" w:lineRule="auto"/>
        <w:ind w:right="1853"/>
        <w:jc w:val="right"/>
      </w:pPr>
    </w:p>
    <w:p w:rsidR="00874316" w:rsidRDefault="00874316" w:rsidP="00B032DB"/>
    <w:p w:rsidR="00874316" w:rsidRDefault="00874316" w:rsidP="00B032DB"/>
    <w:p w:rsidR="00874316" w:rsidRDefault="00874316" w:rsidP="00B032DB"/>
    <w:p w:rsidR="00874316" w:rsidRDefault="00874316" w:rsidP="00B032DB"/>
    <w:p w:rsidR="00A300A9" w:rsidRDefault="00A300A9" w:rsidP="00A300A9">
      <w:pPr>
        <w:jc w:val="center"/>
        <w:rPr>
          <w:b/>
          <w:sz w:val="24"/>
          <w:szCs w:val="24"/>
        </w:rPr>
      </w:pPr>
    </w:p>
    <w:sectPr w:rsidR="00A300A9" w:rsidSect="008047D2">
      <w:headerReference w:type="default" r:id="rId10"/>
      <w:pgSz w:w="11906" w:h="16838"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48A" w:rsidRDefault="003E648A">
      <w:r>
        <w:separator/>
      </w:r>
    </w:p>
  </w:endnote>
  <w:endnote w:type="continuationSeparator" w:id="0">
    <w:p w:rsidR="003E648A" w:rsidRDefault="003E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7"/>
      <w:jc w:val="right"/>
    </w:pPr>
    <w:r>
      <w:fldChar w:fldCharType="begin"/>
    </w:r>
    <w:r>
      <w:instrText>PAGE   \* MERGEFORMAT</w:instrText>
    </w:r>
    <w:r>
      <w:fldChar w:fldCharType="separate"/>
    </w:r>
    <w:r w:rsidR="00BD626C">
      <w:rPr>
        <w:noProof/>
      </w:rPr>
      <w:t>2</w:t>
    </w:r>
    <w:r>
      <w:fldChar w:fldCharType="end"/>
    </w:r>
  </w:p>
  <w:p w:rsidR="000F649F" w:rsidRDefault="000F6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48A" w:rsidRDefault="003E648A">
      <w:r>
        <w:separator/>
      </w:r>
    </w:p>
  </w:footnote>
  <w:footnote w:type="continuationSeparator" w:id="0">
    <w:p w:rsidR="003E648A" w:rsidRDefault="003E648A">
      <w:r>
        <w:continuationSeparator/>
      </w:r>
    </w:p>
  </w:footnote>
  <w:footnote w:id="1">
    <w:p w:rsidR="000F649F" w:rsidRPr="00CE3B20" w:rsidRDefault="000F649F" w:rsidP="000F649F">
      <w:pPr>
        <w:pStyle w:val="a9"/>
        <w:suppressAutoHyphens/>
        <w:jc w:val="both"/>
        <w:rPr>
          <w:i/>
          <w:lang w:val="ru-RU"/>
        </w:rPr>
      </w:pPr>
    </w:p>
  </w:footnote>
  <w:footnote w:id="2">
    <w:p w:rsidR="000F649F" w:rsidRDefault="000F649F" w:rsidP="000F649F">
      <w:pPr>
        <w:pStyle w:val="a9"/>
        <w:rPr>
          <w:lang w:val="ru-RU"/>
        </w:rPr>
      </w:pPr>
    </w:p>
  </w:footnote>
  <w:footnote w:id="3">
    <w:p w:rsidR="000F649F" w:rsidRDefault="000F649F" w:rsidP="000F649F">
      <w:pPr>
        <w:pStyle w:val="a9"/>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51F"/>
    <w:multiLevelType w:val="hybridMultilevel"/>
    <w:tmpl w:val="8936584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BDC0440"/>
    <w:multiLevelType w:val="hybridMultilevel"/>
    <w:tmpl w:val="02246B4A"/>
    <w:lvl w:ilvl="0" w:tplc="572E1774">
      <w:start w:val="11"/>
      <w:numFmt w:val="decimal"/>
      <w:lvlText w:val="%1."/>
      <w:lvlJc w:val="left"/>
      <w:pPr>
        <w:ind w:left="7165"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C4D7311"/>
    <w:multiLevelType w:val="hybridMultilevel"/>
    <w:tmpl w:val="4094BF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F1C78"/>
    <w:multiLevelType w:val="hybridMultilevel"/>
    <w:tmpl w:val="ABCC632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236D2E"/>
    <w:multiLevelType w:val="hybridMultilevel"/>
    <w:tmpl w:val="259E7CAA"/>
    <w:lvl w:ilvl="0" w:tplc="7A9C4896">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5" w15:restartNumberingAfterBreak="0">
    <w:nsid w:val="3335376D"/>
    <w:multiLevelType w:val="multilevel"/>
    <w:tmpl w:val="F1CCA946"/>
    <w:lvl w:ilvl="0">
      <w:start w:val="2"/>
      <w:numFmt w:val="decimal"/>
      <w:lvlText w:val="%1"/>
      <w:lvlJc w:val="left"/>
      <w:pPr>
        <w:ind w:left="818" w:hanging="420"/>
        <w:jc w:val="left"/>
      </w:pPr>
      <w:rPr>
        <w:rFonts w:hint="default"/>
        <w:lang w:val="ru-RU" w:eastAsia="en-US" w:bidi="ar-SA"/>
      </w:rPr>
    </w:lvl>
    <w:lvl w:ilvl="1">
      <w:start w:val="1"/>
      <w:numFmt w:val="decimal"/>
      <w:lvlText w:val="%1.%2."/>
      <w:lvlJc w:val="left"/>
      <w:pPr>
        <w:ind w:left="818"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745" w:hanging="420"/>
      </w:pPr>
      <w:rPr>
        <w:rFonts w:hint="default"/>
        <w:lang w:val="ru-RU" w:eastAsia="en-US" w:bidi="ar-SA"/>
      </w:rPr>
    </w:lvl>
    <w:lvl w:ilvl="3">
      <w:numFmt w:val="bullet"/>
      <w:lvlText w:val="•"/>
      <w:lvlJc w:val="left"/>
      <w:pPr>
        <w:ind w:left="3707" w:hanging="420"/>
      </w:pPr>
      <w:rPr>
        <w:rFonts w:hint="default"/>
        <w:lang w:val="ru-RU" w:eastAsia="en-US" w:bidi="ar-SA"/>
      </w:rPr>
    </w:lvl>
    <w:lvl w:ilvl="4">
      <w:numFmt w:val="bullet"/>
      <w:lvlText w:val="•"/>
      <w:lvlJc w:val="left"/>
      <w:pPr>
        <w:ind w:left="4670" w:hanging="420"/>
      </w:pPr>
      <w:rPr>
        <w:rFonts w:hint="default"/>
        <w:lang w:val="ru-RU" w:eastAsia="en-US" w:bidi="ar-SA"/>
      </w:rPr>
    </w:lvl>
    <w:lvl w:ilvl="5">
      <w:numFmt w:val="bullet"/>
      <w:lvlText w:val="•"/>
      <w:lvlJc w:val="left"/>
      <w:pPr>
        <w:ind w:left="5633" w:hanging="420"/>
      </w:pPr>
      <w:rPr>
        <w:rFonts w:hint="default"/>
        <w:lang w:val="ru-RU" w:eastAsia="en-US" w:bidi="ar-SA"/>
      </w:rPr>
    </w:lvl>
    <w:lvl w:ilvl="6">
      <w:numFmt w:val="bullet"/>
      <w:lvlText w:val="•"/>
      <w:lvlJc w:val="left"/>
      <w:pPr>
        <w:ind w:left="6595" w:hanging="420"/>
      </w:pPr>
      <w:rPr>
        <w:rFonts w:hint="default"/>
        <w:lang w:val="ru-RU" w:eastAsia="en-US" w:bidi="ar-SA"/>
      </w:rPr>
    </w:lvl>
    <w:lvl w:ilvl="7">
      <w:numFmt w:val="bullet"/>
      <w:lvlText w:val="•"/>
      <w:lvlJc w:val="left"/>
      <w:pPr>
        <w:ind w:left="7558" w:hanging="420"/>
      </w:pPr>
      <w:rPr>
        <w:rFonts w:hint="default"/>
        <w:lang w:val="ru-RU" w:eastAsia="en-US" w:bidi="ar-SA"/>
      </w:rPr>
    </w:lvl>
    <w:lvl w:ilvl="8">
      <w:numFmt w:val="bullet"/>
      <w:lvlText w:val="•"/>
      <w:lvlJc w:val="left"/>
      <w:pPr>
        <w:ind w:left="8521" w:hanging="420"/>
      </w:pPr>
      <w:rPr>
        <w:rFonts w:hint="default"/>
        <w:lang w:val="ru-RU" w:eastAsia="en-US" w:bidi="ar-SA"/>
      </w:rPr>
    </w:lvl>
  </w:abstractNum>
  <w:abstractNum w:abstractNumId="6" w15:restartNumberingAfterBreak="0">
    <w:nsid w:val="33C128C2"/>
    <w:multiLevelType w:val="hybridMultilevel"/>
    <w:tmpl w:val="C2E205F4"/>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64C96"/>
    <w:multiLevelType w:val="hybridMultilevel"/>
    <w:tmpl w:val="350A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03809"/>
    <w:multiLevelType w:val="hybridMultilevel"/>
    <w:tmpl w:val="DD746D96"/>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4E37D2"/>
    <w:multiLevelType w:val="hybridMultilevel"/>
    <w:tmpl w:val="4FA250C2"/>
    <w:lvl w:ilvl="0" w:tplc="B35C5292">
      <w:start w:val="1"/>
      <w:numFmt w:val="decimal"/>
      <w:lvlText w:val="%1."/>
      <w:lvlJc w:val="left"/>
      <w:pPr>
        <w:ind w:left="1054" w:hanging="23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150797C">
      <w:numFmt w:val="bullet"/>
      <w:lvlText w:val="•"/>
      <w:lvlJc w:val="left"/>
      <w:pPr>
        <w:ind w:left="1996" w:hanging="233"/>
      </w:pPr>
      <w:rPr>
        <w:rFonts w:hint="default"/>
        <w:lang w:val="ru-RU" w:eastAsia="en-US" w:bidi="ar-SA"/>
      </w:rPr>
    </w:lvl>
    <w:lvl w:ilvl="2" w:tplc="2A9E7BEE">
      <w:numFmt w:val="bullet"/>
      <w:lvlText w:val="•"/>
      <w:lvlJc w:val="left"/>
      <w:pPr>
        <w:ind w:left="2933" w:hanging="233"/>
      </w:pPr>
      <w:rPr>
        <w:rFonts w:hint="default"/>
        <w:lang w:val="ru-RU" w:eastAsia="en-US" w:bidi="ar-SA"/>
      </w:rPr>
    </w:lvl>
    <w:lvl w:ilvl="3" w:tplc="F39EB4A6">
      <w:numFmt w:val="bullet"/>
      <w:lvlText w:val="•"/>
      <w:lvlJc w:val="left"/>
      <w:pPr>
        <w:ind w:left="3869" w:hanging="233"/>
      </w:pPr>
      <w:rPr>
        <w:rFonts w:hint="default"/>
        <w:lang w:val="ru-RU" w:eastAsia="en-US" w:bidi="ar-SA"/>
      </w:rPr>
    </w:lvl>
    <w:lvl w:ilvl="4" w:tplc="C1FC6B38">
      <w:numFmt w:val="bullet"/>
      <w:lvlText w:val="•"/>
      <w:lvlJc w:val="left"/>
      <w:pPr>
        <w:ind w:left="4806" w:hanging="233"/>
      </w:pPr>
      <w:rPr>
        <w:rFonts w:hint="default"/>
        <w:lang w:val="ru-RU" w:eastAsia="en-US" w:bidi="ar-SA"/>
      </w:rPr>
    </w:lvl>
    <w:lvl w:ilvl="5" w:tplc="D0FE3F68">
      <w:numFmt w:val="bullet"/>
      <w:lvlText w:val="•"/>
      <w:lvlJc w:val="left"/>
      <w:pPr>
        <w:ind w:left="5743" w:hanging="233"/>
      </w:pPr>
      <w:rPr>
        <w:rFonts w:hint="default"/>
        <w:lang w:val="ru-RU" w:eastAsia="en-US" w:bidi="ar-SA"/>
      </w:rPr>
    </w:lvl>
    <w:lvl w:ilvl="6" w:tplc="D4FAF21C">
      <w:numFmt w:val="bullet"/>
      <w:lvlText w:val="•"/>
      <w:lvlJc w:val="left"/>
      <w:pPr>
        <w:ind w:left="6679" w:hanging="233"/>
      </w:pPr>
      <w:rPr>
        <w:rFonts w:hint="default"/>
        <w:lang w:val="ru-RU" w:eastAsia="en-US" w:bidi="ar-SA"/>
      </w:rPr>
    </w:lvl>
    <w:lvl w:ilvl="7" w:tplc="D42ADA94">
      <w:numFmt w:val="bullet"/>
      <w:lvlText w:val="•"/>
      <w:lvlJc w:val="left"/>
      <w:pPr>
        <w:ind w:left="7616" w:hanging="233"/>
      </w:pPr>
      <w:rPr>
        <w:rFonts w:hint="default"/>
        <w:lang w:val="ru-RU" w:eastAsia="en-US" w:bidi="ar-SA"/>
      </w:rPr>
    </w:lvl>
    <w:lvl w:ilvl="8" w:tplc="0C9E6882">
      <w:numFmt w:val="bullet"/>
      <w:lvlText w:val="•"/>
      <w:lvlJc w:val="left"/>
      <w:pPr>
        <w:ind w:left="8553" w:hanging="233"/>
      </w:pPr>
      <w:rPr>
        <w:rFonts w:hint="default"/>
        <w:lang w:val="ru-RU" w:eastAsia="en-US" w:bidi="ar-SA"/>
      </w:rPr>
    </w:lvl>
  </w:abstractNum>
  <w:abstractNum w:abstractNumId="10" w15:restartNumberingAfterBreak="0">
    <w:nsid w:val="5AAD7389"/>
    <w:multiLevelType w:val="multilevel"/>
    <w:tmpl w:val="5E2AC8CA"/>
    <w:lvl w:ilvl="0">
      <w:start w:val="1"/>
      <w:numFmt w:val="decimal"/>
      <w:lvlText w:val="%1."/>
      <w:lvlJc w:val="left"/>
      <w:pPr>
        <w:ind w:left="420" w:hanging="420"/>
      </w:pPr>
      <w:rPr>
        <w:rFonts w:hint="default"/>
      </w:rPr>
    </w:lvl>
    <w:lvl w:ilvl="1">
      <w:start w:val="1"/>
      <w:numFmt w:val="decimal"/>
      <w:lvlText w:val="%1.%2."/>
      <w:lvlJc w:val="left"/>
      <w:pPr>
        <w:ind w:left="818" w:hanging="4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1" w15:restartNumberingAfterBreak="0">
    <w:nsid w:val="605451BB"/>
    <w:multiLevelType w:val="hybridMultilevel"/>
    <w:tmpl w:val="5A9A4920"/>
    <w:lvl w:ilvl="0" w:tplc="E2BCF8EC">
      <w:start w:val="1"/>
      <w:numFmt w:val="decimal"/>
      <w:lvlText w:val="%1."/>
      <w:lvlJc w:val="left"/>
      <w:pPr>
        <w:ind w:left="3706" w:hanging="240"/>
        <w:jc w:val="right"/>
      </w:pPr>
      <w:rPr>
        <w:rFonts w:ascii="Times New Roman" w:eastAsia="Times New Roman" w:hAnsi="Times New Roman" w:cs="Times New Roman" w:hint="default"/>
        <w:b/>
        <w:bCs/>
        <w:w w:val="100"/>
        <w:sz w:val="24"/>
        <w:szCs w:val="24"/>
        <w:lang w:val="ru-RU" w:eastAsia="en-US" w:bidi="ar-SA"/>
      </w:rPr>
    </w:lvl>
    <w:lvl w:ilvl="1" w:tplc="0346F168">
      <w:numFmt w:val="bullet"/>
      <w:lvlText w:val="•"/>
      <w:lvlJc w:val="left"/>
      <w:pPr>
        <w:ind w:left="4374" w:hanging="240"/>
      </w:pPr>
      <w:rPr>
        <w:rFonts w:hint="default"/>
        <w:lang w:val="ru-RU" w:eastAsia="en-US" w:bidi="ar-SA"/>
      </w:rPr>
    </w:lvl>
    <w:lvl w:ilvl="2" w:tplc="C4348CE6">
      <w:numFmt w:val="bullet"/>
      <w:lvlText w:val="•"/>
      <w:lvlJc w:val="left"/>
      <w:pPr>
        <w:ind w:left="5049" w:hanging="240"/>
      </w:pPr>
      <w:rPr>
        <w:rFonts w:hint="default"/>
        <w:lang w:val="ru-RU" w:eastAsia="en-US" w:bidi="ar-SA"/>
      </w:rPr>
    </w:lvl>
    <w:lvl w:ilvl="3" w:tplc="C79E93BC">
      <w:numFmt w:val="bullet"/>
      <w:lvlText w:val="•"/>
      <w:lvlJc w:val="left"/>
      <w:pPr>
        <w:ind w:left="5723" w:hanging="240"/>
      </w:pPr>
      <w:rPr>
        <w:rFonts w:hint="default"/>
        <w:lang w:val="ru-RU" w:eastAsia="en-US" w:bidi="ar-SA"/>
      </w:rPr>
    </w:lvl>
    <w:lvl w:ilvl="4" w:tplc="1D247352">
      <w:numFmt w:val="bullet"/>
      <w:lvlText w:val="•"/>
      <w:lvlJc w:val="left"/>
      <w:pPr>
        <w:ind w:left="6398" w:hanging="240"/>
      </w:pPr>
      <w:rPr>
        <w:rFonts w:hint="default"/>
        <w:lang w:val="ru-RU" w:eastAsia="en-US" w:bidi="ar-SA"/>
      </w:rPr>
    </w:lvl>
    <w:lvl w:ilvl="5" w:tplc="A7D420D4">
      <w:numFmt w:val="bullet"/>
      <w:lvlText w:val="•"/>
      <w:lvlJc w:val="left"/>
      <w:pPr>
        <w:ind w:left="7073" w:hanging="240"/>
      </w:pPr>
      <w:rPr>
        <w:rFonts w:hint="default"/>
        <w:lang w:val="ru-RU" w:eastAsia="en-US" w:bidi="ar-SA"/>
      </w:rPr>
    </w:lvl>
    <w:lvl w:ilvl="6" w:tplc="DA988D68">
      <w:numFmt w:val="bullet"/>
      <w:lvlText w:val="•"/>
      <w:lvlJc w:val="left"/>
      <w:pPr>
        <w:ind w:left="7747" w:hanging="240"/>
      </w:pPr>
      <w:rPr>
        <w:rFonts w:hint="default"/>
        <w:lang w:val="ru-RU" w:eastAsia="en-US" w:bidi="ar-SA"/>
      </w:rPr>
    </w:lvl>
    <w:lvl w:ilvl="7" w:tplc="377844C0">
      <w:numFmt w:val="bullet"/>
      <w:lvlText w:val="•"/>
      <w:lvlJc w:val="left"/>
      <w:pPr>
        <w:ind w:left="8422" w:hanging="240"/>
      </w:pPr>
      <w:rPr>
        <w:rFonts w:hint="default"/>
        <w:lang w:val="ru-RU" w:eastAsia="en-US" w:bidi="ar-SA"/>
      </w:rPr>
    </w:lvl>
    <w:lvl w:ilvl="8" w:tplc="E98ADDA8">
      <w:numFmt w:val="bullet"/>
      <w:lvlText w:val="•"/>
      <w:lvlJc w:val="left"/>
      <w:pPr>
        <w:ind w:left="9097" w:hanging="240"/>
      </w:pPr>
      <w:rPr>
        <w:rFonts w:hint="default"/>
        <w:lang w:val="ru-RU" w:eastAsia="en-US" w:bidi="ar-SA"/>
      </w:rPr>
    </w:lvl>
  </w:abstractNum>
  <w:abstractNum w:abstractNumId="12" w15:restartNumberingAfterBreak="0">
    <w:nsid w:val="687F1FA8"/>
    <w:multiLevelType w:val="hybridMultilevel"/>
    <w:tmpl w:val="4904ACC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7738C6"/>
    <w:multiLevelType w:val="multilevel"/>
    <w:tmpl w:val="26C47D94"/>
    <w:lvl w:ilvl="0">
      <w:start w:val="1"/>
      <w:numFmt w:val="decimal"/>
      <w:lvlText w:val="%1."/>
      <w:lvlJc w:val="left"/>
      <w:pPr>
        <w:ind w:left="370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20" w:hanging="420"/>
        <w:jc w:val="left"/>
      </w:pPr>
      <w:rPr>
        <w:rFonts w:hint="default"/>
        <w:spacing w:val="0"/>
        <w:w w:val="100"/>
        <w:lang w:val="ru-RU"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4."/>
      <w:lvlJc w:val="left"/>
      <w:pPr>
        <w:ind w:left="1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623" w:hanging="240"/>
      </w:pPr>
      <w:rPr>
        <w:rFonts w:hint="default"/>
        <w:lang w:val="ru-RU" w:eastAsia="en-US" w:bidi="ar-SA"/>
      </w:rPr>
    </w:lvl>
    <w:lvl w:ilvl="5">
      <w:numFmt w:val="bullet"/>
      <w:lvlText w:val="•"/>
      <w:lvlJc w:val="left"/>
      <w:pPr>
        <w:ind w:left="5547" w:hanging="240"/>
      </w:pPr>
      <w:rPr>
        <w:rFonts w:hint="default"/>
        <w:lang w:val="ru-RU" w:eastAsia="en-US" w:bidi="ar-SA"/>
      </w:rPr>
    </w:lvl>
    <w:lvl w:ilvl="6">
      <w:numFmt w:val="bullet"/>
      <w:lvlText w:val="•"/>
      <w:lvlJc w:val="left"/>
      <w:pPr>
        <w:ind w:left="6471" w:hanging="240"/>
      </w:pPr>
      <w:rPr>
        <w:rFonts w:hint="default"/>
        <w:lang w:val="ru-RU" w:eastAsia="en-US" w:bidi="ar-SA"/>
      </w:rPr>
    </w:lvl>
    <w:lvl w:ilvl="7">
      <w:numFmt w:val="bullet"/>
      <w:lvlText w:val="•"/>
      <w:lvlJc w:val="left"/>
      <w:pPr>
        <w:ind w:left="7395" w:hanging="240"/>
      </w:pPr>
      <w:rPr>
        <w:rFonts w:hint="default"/>
        <w:lang w:val="ru-RU" w:eastAsia="en-US" w:bidi="ar-SA"/>
      </w:rPr>
    </w:lvl>
    <w:lvl w:ilvl="8">
      <w:numFmt w:val="bullet"/>
      <w:lvlText w:val="•"/>
      <w:lvlJc w:val="left"/>
      <w:pPr>
        <w:ind w:left="8318" w:hanging="240"/>
      </w:pPr>
      <w:rPr>
        <w:rFonts w:hint="default"/>
        <w:lang w:val="ru-RU" w:eastAsia="en-US" w:bidi="ar-SA"/>
      </w:rPr>
    </w:lvl>
  </w:abstractNum>
  <w:abstractNum w:abstractNumId="14" w15:restartNumberingAfterBreak="0">
    <w:nsid w:val="7BA071FC"/>
    <w:multiLevelType w:val="multilevel"/>
    <w:tmpl w:val="4F86305A"/>
    <w:lvl w:ilvl="0">
      <w:start w:val="3"/>
      <w:numFmt w:val="decimal"/>
      <w:lvlText w:val="%1"/>
      <w:lvlJc w:val="left"/>
      <w:pPr>
        <w:ind w:left="360" w:hanging="360"/>
      </w:pPr>
      <w:rPr>
        <w:rFonts w:hint="default"/>
      </w:rPr>
    </w:lvl>
    <w:lvl w:ilvl="1">
      <w:start w:val="1"/>
      <w:numFmt w:val="decimal"/>
      <w:lvlText w:val="%1.%2"/>
      <w:lvlJc w:val="left"/>
      <w:pPr>
        <w:ind w:left="58" w:hanging="360"/>
      </w:pPr>
      <w:rPr>
        <w:rFonts w:hint="default"/>
      </w:rPr>
    </w:lvl>
    <w:lvl w:ilvl="2">
      <w:start w:val="1"/>
      <w:numFmt w:val="decimal"/>
      <w:lvlText w:val="%1.%2.%3"/>
      <w:lvlJc w:val="left"/>
      <w:pPr>
        <w:ind w:left="116" w:hanging="720"/>
      </w:pPr>
      <w:rPr>
        <w:rFonts w:hint="default"/>
      </w:rPr>
    </w:lvl>
    <w:lvl w:ilvl="3">
      <w:start w:val="1"/>
      <w:numFmt w:val="decimal"/>
      <w:lvlText w:val="%1.%2.%3.%4"/>
      <w:lvlJc w:val="left"/>
      <w:pPr>
        <w:ind w:left="-186" w:hanging="720"/>
      </w:pPr>
      <w:rPr>
        <w:rFonts w:hint="default"/>
      </w:rPr>
    </w:lvl>
    <w:lvl w:ilvl="4">
      <w:start w:val="1"/>
      <w:numFmt w:val="decimal"/>
      <w:lvlText w:val="%1.%2.%3.%4.%5"/>
      <w:lvlJc w:val="left"/>
      <w:pPr>
        <w:ind w:left="-128" w:hanging="1080"/>
      </w:pPr>
      <w:rPr>
        <w:rFonts w:hint="default"/>
      </w:rPr>
    </w:lvl>
    <w:lvl w:ilvl="5">
      <w:start w:val="1"/>
      <w:numFmt w:val="decimal"/>
      <w:lvlText w:val="%1.%2.%3.%4.%5.%6"/>
      <w:lvlJc w:val="left"/>
      <w:pPr>
        <w:ind w:left="-430" w:hanging="1080"/>
      </w:pPr>
      <w:rPr>
        <w:rFonts w:hint="default"/>
      </w:rPr>
    </w:lvl>
    <w:lvl w:ilvl="6">
      <w:start w:val="1"/>
      <w:numFmt w:val="decimal"/>
      <w:lvlText w:val="%1.%2.%3.%4.%5.%6.%7"/>
      <w:lvlJc w:val="left"/>
      <w:pPr>
        <w:ind w:left="-372" w:hanging="1440"/>
      </w:pPr>
      <w:rPr>
        <w:rFonts w:hint="default"/>
      </w:rPr>
    </w:lvl>
    <w:lvl w:ilvl="7">
      <w:start w:val="1"/>
      <w:numFmt w:val="decimal"/>
      <w:lvlText w:val="%1.%2.%3.%4.%5.%6.%7.%8"/>
      <w:lvlJc w:val="left"/>
      <w:pPr>
        <w:ind w:left="-674" w:hanging="1440"/>
      </w:pPr>
      <w:rPr>
        <w:rFonts w:hint="default"/>
      </w:rPr>
    </w:lvl>
    <w:lvl w:ilvl="8">
      <w:start w:val="1"/>
      <w:numFmt w:val="decimal"/>
      <w:lvlText w:val="%1.%2.%3.%4.%5.%6.%7.%8.%9"/>
      <w:lvlJc w:val="left"/>
      <w:pPr>
        <w:ind w:left="-616" w:hanging="1800"/>
      </w:pPr>
      <w:rPr>
        <w:rFonts w:hint="default"/>
      </w:rPr>
    </w:lvl>
  </w:abstractNum>
  <w:abstractNum w:abstractNumId="15" w15:restartNumberingAfterBreak="0">
    <w:nsid w:val="7C256BC8"/>
    <w:multiLevelType w:val="hybridMultilevel"/>
    <w:tmpl w:val="37F6395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4"/>
  </w:num>
  <w:num w:numId="6">
    <w:abstractNumId w:val="9"/>
  </w:num>
  <w:num w:numId="7">
    <w:abstractNumId w:val="1"/>
  </w:num>
  <w:num w:numId="8">
    <w:abstractNumId w:val="0"/>
  </w:num>
  <w:num w:numId="9">
    <w:abstractNumId w:val="8"/>
  </w:num>
  <w:num w:numId="10">
    <w:abstractNumId w:val="12"/>
  </w:num>
  <w:num w:numId="11">
    <w:abstractNumId w:val="4"/>
  </w:num>
  <w:num w:numId="12">
    <w:abstractNumId w:val="7"/>
  </w:num>
  <w:num w:numId="13">
    <w:abstractNumId w:val="3"/>
  </w:num>
  <w:num w:numId="14">
    <w:abstractNumId w:val="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DB"/>
    <w:rsid w:val="000065D8"/>
    <w:rsid w:val="00037FD7"/>
    <w:rsid w:val="000B43DC"/>
    <w:rsid w:val="000E5482"/>
    <w:rsid w:val="000F649F"/>
    <w:rsid w:val="00126606"/>
    <w:rsid w:val="001519DD"/>
    <w:rsid w:val="001519F9"/>
    <w:rsid w:val="00271411"/>
    <w:rsid w:val="002F567A"/>
    <w:rsid w:val="003E648A"/>
    <w:rsid w:val="00433385"/>
    <w:rsid w:val="004C6A07"/>
    <w:rsid w:val="004E2807"/>
    <w:rsid w:val="004F4E9E"/>
    <w:rsid w:val="00593447"/>
    <w:rsid w:val="006F2E7F"/>
    <w:rsid w:val="0071258D"/>
    <w:rsid w:val="0075462B"/>
    <w:rsid w:val="008047D2"/>
    <w:rsid w:val="00874316"/>
    <w:rsid w:val="00916FEF"/>
    <w:rsid w:val="00934290"/>
    <w:rsid w:val="009A10DB"/>
    <w:rsid w:val="00A300A9"/>
    <w:rsid w:val="00B032DB"/>
    <w:rsid w:val="00B64A9B"/>
    <w:rsid w:val="00BD626C"/>
    <w:rsid w:val="00C77A4F"/>
    <w:rsid w:val="00CE3B20"/>
    <w:rsid w:val="00CF2995"/>
    <w:rsid w:val="00D10E53"/>
    <w:rsid w:val="00D62A97"/>
    <w:rsid w:val="00D733D5"/>
    <w:rsid w:val="00DD3FDF"/>
    <w:rsid w:val="00DD64AD"/>
    <w:rsid w:val="00E42C23"/>
    <w:rsid w:val="00E5180F"/>
    <w:rsid w:val="00F46C3A"/>
    <w:rsid w:val="00FA6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D2F5E"/>
  <w15:docId w15:val="{9C886BD7-5171-4F2A-AA80-4B5DE2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047D2"/>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9A10DB"/>
    <w:pPr>
      <w:ind w:left="1361"/>
      <w:outlineLvl w:val="1"/>
    </w:pPr>
    <w:rPr>
      <w:b/>
      <w:bCs/>
      <w:sz w:val="24"/>
      <w:szCs w:val="24"/>
    </w:rPr>
  </w:style>
  <w:style w:type="paragraph" w:styleId="3">
    <w:name w:val="heading 3"/>
    <w:basedOn w:val="a"/>
    <w:next w:val="a"/>
    <w:link w:val="30"/>
    <w:uiPriority w:val="9"/>
    <w:semiHidden/>
    <w:unhideWhenUsed/>
    <w:qFormat/>
    <w:rsid w:val="00D733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A10DB"/>
    <w:rPr>
      <w:sz w:val="24"/>
      <w:szCs w:val="24"/>
    </w:rPr>
  </w:style>
  <w:style w:type="character" w:customStyle="1" w:styleId="a4">
    <w:name w:val="Основной текст Знак"/>
    <w:basedOn w:val="a0"/>
    <w:link w:val="a3"/>
    <w:uiPriority w:val="1"/>
    <w:rsid w:val="009A10DB"/>
    <w:rPr>
      <w:rFonts w:ascii="Times New Roman" w:eastAsia="Times New Roman" w:hAnsi="Times New Roman" w:cs="Times New Roman"/>
      <w:sz w:val="24"/>
      <w:szCs w:val="24"/>
    </w:rPr>
  </w:style>
  <w:style w:type="character" w:customStyle="1" w:styleId="20">
    <w:name w:val="Заголовок 2 Знак"/>
    <w:basedOn w:val="a0"/>
    <w:link w:val="2"/>
    <w:uiPriority w:val="1"/>
    <w:rsid w:val="009A10DB"/>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9A10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0DB"/>
  </w:style>
  <w:style w:type="paragraph" w:styleId="a5">
    <w:name w:val="List Paragraph"/>
    <w:basedOn w:val="a"/>
    <w:uiPriority w:val="1"/>
    <w:qFormat/>
    <w:rsid w:val="00B032DB"/>
    <w:pPr>
      <w:ind w:left="112" w:hanging="421"/>
      <w:jc w:val="both"/>
    </w:pPr>
  </w:style>
  <w:style w:type="character" w:customStyle="1" w:styleId="30">
    <w:name w:val="Заголовок 3 Знак"/>
    <w:basedOn w:val="a0"/>
    <w:link w:val="3"/>
    <w:uiPriority w:val="9"/>
    <w:semiHidden/>
    <w:rsid w:val="00D733D5"/>
    <w:rPr>
      <w:rFonts w:asciiTheme="majorHAnsi" w:eastAsiaTheme="majorEastAsia" w:hAnsiTheme="majorHAnsi" w:cstheme="majorBidi"/>
      <w:b/>
      <w:bCs/>
      <w:color w:val="4F81BD" w:themeColor="accent1"/>
    </w:rPr>
  </w:style>
  <w:style w:type="character" w:styleId="a6">
    <w:name w:val="Hyperlink"/>
    <w:basedOn w:val="a0"/>
    <w:uiPriority w:val="99"/>
    <w:unhideWhenUsed/>
    <w:rsid w:val="000E5482"/>
    <w:rPr>
      <w:color w:val="0000FF" w:themeColor="hyperlink"/>
      <w:u w:val="single"/>
    </w:rPr>
  </w:style>
  <w:style w:type="paragraph" w:styleId="a7">
    <w:name w:val="footer"/>
    <w:basedOn w:val="a"/>
    <w:link w:val="a8"/>
    <w:uiPriority w:val="99"/>
    <w:semiHidden/>
    <w:unhideWhenUsed/>
    <w:rsid w:val="000F649F"/>
    <w:pPr>
      <w:tabs>
        <w:tab w:val="center" w:pos="4677"/>
        <w:tab w:val="right" w:pos="9355"/>
      </w:tabs>
    </w:pPr>
  </w:style>
  <w:style w:type="character" w:customStyle="1" w:styleId="a8">
    <w:name w:val="Нижний колонтитул Знак"/>
    <w:basedOn w:val="a0"/>
    <w:link w:val="a7"/>
    <w:uiPriority w:val="99"/>
    <w:semiHidden/>
    <w:rsid w:val="000F649F"/>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0F649F"/>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0F649F"/>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0F649F"/>
    <w:rPr>
      <w:rFonts w:cs="Times New Roman"/>
      <w:vertAlign w:val="superscript"/>
    </w:rPr>
  </w:style>
  <w:style w:type="character" w:styleId="ac">
    <w:name w:val="Emphasis"/>
    <w:qFormat/>
    <w:rsid w:val="000F64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bcode/437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13E1C-DD6E-4963-8D8E-E474A759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2136</Words>
  <Characters>12180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12</cp:revision>
  <dcterms:created xsi:type="dcterms:W3CDTF">2023-10-30T06:29:00Z</dcterms:created>
  <dcterms:modified xsi:type="dcterms:W3CDTF">2025-10-16T09:25:00Z</dcterms:modified>
</cp:coreProperties>
</file>